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0F66076" w14:textId="77777777" w:rsidR="00460F7C" w:rsidRDefault="00785629">
      <w:pPr>
        <w:spacing w:after="0" w:line="240" w:lineRule="auto"/>
        <w:jc w:val="center"/>
        <w:rPr>
          <w:rFonts w:ascii="Arial-BoldMT" w:eastAsia="Arial-BoldMT" w:hAnsi="Arial-BoldMT" w:cs="Arial-BoldMT"/>
          <w:b/>
          <w:sz w:val="24"/>
          <w:szCs w:val="24"/>
        </w:rPr>
      </w:pPr>
      <w:bookmarkStart w:id="0" w:name="_heading=h.gjdgxs" w:colFirst="0" w:colLast="0"/>
      <w:bookmarkEnd w:id="0"/>
      <w:r>
        <w:rPr>
          <w:rFonts w:ascii="Arial-BoldMT" w:eastAsia="Arial-BoldMT" w:hAnsi="Arial-BoldMT" w:cs="Arial-BoldMT"/>
          <w:b/>
          <w:noProof/>
          <w:sz w:val="24"/>
          <w:szCs w:val="24"/>
        </w:rPr>
        <w:drawing>
          <wp:inline distT="0" distB="0" distL="0" distR="0" wp14:anchorId="2096E7C4" wp14:editId="584617E7">
            <wp:extent cx="1318704" cy="1050018"/>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l="1463" r="1463"/>
                    <a:stretch>
                      <a:fillRect/>
                    </a:stretch>
                  </pic:blipFill>
                  <pic:spPr>
                    <a:xfrm>
                      <a:off x="0" y="0"/>
                      <a:ext cx="1318704" cy="1050018"/>
                    </a:xfrm>
                    <a:prstGeom prst="rect">
                      <a:avLst/>
                    </a:prstGeom>
                    <a:ln/>
                  </pic:spPr>
                </pic:pic>
              </a:graphicData>
            </a:graphic>
          </wp:inline>
        </w:drawing>
      </w:r>
    </w:p>
    <w:p w14:paraId="46DF74FF" w14:textId="77777777" w:rsidR="00460F7C" w:rsidRDefault="00785629">
      <w:pPr>
        <w:spacing w:after="0" w:line="240" w:lineRule="auto"/>
        <w:jc w:val="center"/>
        <w:rPr>
          <w:rFonts w:ascii="Arial-BoldMT" w:eastAsia="Arial-BoldMT" w:hAnsi="Arial-BoldMT" w:cs="Arial-BoldMT"/>
          <w:sz w:val="16"/>
          <w:szCs w:val="16"/>
        </w:rPr>
      </w:pPr>
      <w:r>
        <w:rPr>
          <w:rFonts w:ascii="Arial-BoldMT" w:eastAsia="Arial-BoldMT" w:hAnsi="Arial-BoldMT" w:cs="Arial-BoldMT"/>
          <w:sz w:val="16"/>
          <w:szCs w:val="16"/>
        </w:rPr>
        <w:t>7712 Old Canton Road – Suite B</w:t>
      </w:r>
    </w:p>
    <w:p w14:paraId="05982438" w14:textId="77777777" w:rsidR="00460F7C" w:rsidRDefault="00785629">
      <w:pPr>
        <w:spacing w:after="0" w:line="240" w:lineRule="auto"/>
        <w:jc w:val="center"/>
        <w:rPr>
          <w:rFonts w:ascii="Arial-BoldMT" w:eastAsia="Arial-BoldMT" w:hAnsi="Arial-BoldMT" w:cs="Arial-BoldMT"/>
          <w:sz w:val="16"/>
          <w:szCs w:val="16"/>
        </w:rPr>
      </w:pPr>
      <w:r>
        <w:rPr>
          <w:rFonts w:ascii="Arial-BoldMT" w:eastAsia="Arial-BoldMT" w:hAnsi="Arial-BoldMT" w:cs="Arial-BoldMT"/>
          <w:sz w:val="16"/>
          <w:szCs w:val="16"/>
        </w:rPr>
        <w:t>Madison, MS  39100</w:t>
      </w:r>
    </w:p>
    <w:p w14:paraId="38B23A0E" w14:textId="77777777" w:rsidR="00460F7C" w:rsidRDefault="00785629">
      <w:pPr>
        <w:spacing w:after="0" w:line="240" w:lineRule="auto"/>
        <w:jc w:val="center"/>
        <w:rPr>
          <w:rFonts w:ascii="Arial-BoldMT" w:eastAsia="Arial-BoldMT" w:hAnsi="Arial-BoldMT" w:cs="Arial-BoldMT"/>
          <w:sz w:val="18"/>
          <w:szCs w:val="18"/>
        </w:rPr>
      </w:pPr>
      <w:r>
        <w:rPr>
          <w:rFonts w:ascii="Arial-BoldMT" w:eastAsia="Arial-BoldMT" w:hAnsi="Arial-BoldMT" w:cs="Arial-BoldMT"/>
          <w:sz w:val="16"/>
          <w:szCs w:val="16"/>
        </w:rPr>
        <w:t>(601) 427-5775</w:t>
      </w:r>
    </w:p>
    <w:p w14:paraId="286A1064" w14:textId="77777777" w:rsidR="00460F7C" w:rsidRDefault="00460F7C">
      <w:pPr>
        <w:spacing w:after="0" w:line="240" w:lineRule="auto"/>
        <w:jc w:val="center"/>
        <w:rPr>
          <w:rFonts w:ascii="Arial-BoldMT" w:eastAsia="Arial-BoldMT" w:hAnsi="Arial-BoldMT" w:cs="Arial-BoldMT"/>
          <w:b/>
          <w:sz w:val="24"/>
          <w:szCs w:val="24"/>
        </w:rPr>
      </w:pPr>
    </w:p>
    <w:p w14:paraId="080395FD" w14:textId="77777777" w:rsidR="00460F7C" w:rsidRDefault="00460F7C">
      <w:pPr>
        <w:spacing w:after="0" w:line="240" w:lineRule="auto"/>
        <w:jc w:val="center"/>
        <w:rPr>
          <w:rFonts w:ascii="Arial-BoldMT" w:eastAsia="Arial-BoldMT" w:hAnsi="Arial-BoldMT" w:cs="Arial-BoldMT"/>
          <w:b/>
          <w:sz w:val="24"/>
          <w:szCs w:val="24"/>
        </w:rPr>
      </w:pPr>
    </w:p>
    <w:p w14:paraId="0C9DAD3B" w14:textId="77777777" w:rsidR="00460F7C" w:rsidRDefault="00785629">
      <w:pPr>
        <w:spacing w:after="0" w:line="240" w:lineRule="auto"/>
        <w:rPr>
          <w:rFonts w:ascii="Arial-BoldMT" w:eastAsia="Arial-BoldMT" w:hAnsi="Arial-BoldMT" w:cs="Arial-BoldMT"/>
          <w:b/>
          <w:sz w:val="20"/>
          <w:szCs w:val="20"/>
        </w:rPr>
      </w:pPr>
      <w:r>
        <w:rPr>
          <w:rFonts w:ascii="Arial-BoldMT" w:eastAsia="Arial-BoldMT" w:hAnsi="Arial-BoldMT" w:cs="Arial-BoldMT"/>
          <w:b/>
          <w:sz w:val="20"/>
          <w:szCs w:val="20"/>
        </w:rPr>
        <w:t>NOTICE OF PRIVACY PRACTICES</w:t>
      </w:r>
    </w:p>
    <w:p w14:paraId="180B6B41" w14:textId="77777777" w:rsidR="00460F7C" w:rsidRDefault="00460F7C">
      <w:pPr>
        <w:spacing w:after="0" w:line="240" w:lineRule="auto"/>
        <w:rPr>
          <w:rFonts w:ascii="Arial-BoldMT" w:eastAsia="Arial-BoldMT" w:hAnsi="Arial-BoldMT" w:cs="Arial-BoldMT"/>
          <w:b/>
          <w:sz w:val="16"/>
          <w:szCs w:val="16"/>
        </w:rPr>
      </w:pPr>
    </w:p>
    <w:p w14:paraId="091E66A5" w14:textId="77777777" w:rsidR="00460F7C" w:rsidRDefault="00785629">
      <w:pPr>
        <w:spacing w:after="0" w:line="240" w:lineRule="auto"/>
        <w:rPr>
          <w:rFonts w:ascii="Arial-BoldMT" w:eastAsia="Arial-BoldMT" w:hAnsi="Arial-BoldMT" w:cs="Arial-BoldMT"/>
          <w:b/>
          <w:sz w:val="16"/>
          <w:szCs w:val="16"/>
        </w:rPr>
      </w:pPr>
      <w:r>
        <w:rPr>
          <w:rFonts w:ascii="Arial-BoldMT" w:eastAsia="Arial-BoldMT" w:hAnsi="Arial-BoldMT" w:cs="Arial-BoldMT"/>
          <w:b/>
          <w:sz w:val="16"/>
          <w:szCs w:val="16"/>
        </w:rPr>
        <w:t>Effective Date: March 23, 2012</w:t>
      </w:r>
    </w:p>
    <w:p w14:paraId="6E548D19" w14:textId="77777777" w:rsidR="00460F7C" w:rsidRDefault="00460F7C">
      <w:pPr>
        <w:spacing w:after="0" w:line="240" w:lineRule="auto"/>
        <w:rPr>
          <w:rFonts w:ascii="Arial-BoldMT" w:eastAsia="Arial-BoldMT" w:hAnsi="Arial-BoldMT" w:cs="Arial-BoldMT"/>
          <w:b/>
          <w:sz w:val="16"/>
          <w:szCs w:val="16"/>
        </w:rPr>
      </w:pPr>
    </w:p>
    <w:p w14:paraId="3CB5EB06" w14:textId="77777777" w:rsidR="00460F7C" w:rsidRDefault="00460F7C">
      <w:pPr>
        <w:spacing w:after="0" w:line="240" w:lineRule="auto"/>
        <w:rPr>
          <w:rFonts w:ascii="Arial-BoldMT" w:eastAsia="Arial-BoldMT" w:hAnsi="Arial-BoldMT" w:cs="Arial-BoldMT"/>
          <w:b/>
          <w:sz w:val="16"/>
          <w:szCs w:val="16"/>
        </w:rPr>
      </w:pPr>
    </w:p>
    <w:p w14:paraId="2A06113C" w14:textId="77777777" w:rsidR="00460F7C" w:rsidRDefault="00785629">
      <w:pPr>
        <w:spacing w:after="0" w:line="240" w:lineRule="auto"/>
        <w:rPr>
          <w:rFonts w:ascii="ArialMT" w:eastAsia="ArialMT" w:hAnsi="ArialMT" w:cs="ArialMT"/>
          <w:sz w:val="16"/>
          <w:szCs w:val="16"/>
        </w:rPr>
      </w:pPr>
      <w:r>
        <w:rPr>
          <w:rFonts w:ascii="ArialMT" w:eastAsia="ArialMT" w:hAnsi="ArialMT" w:cs="ArialMT"/>
          <w:sz w:val="20"/>
          <w:szCs w:val="20"/>
        </w:rPr>
        <w:tab/>
      </w:r>
      <w:r>
        <w:rPr>
          <w:rFonts w:ascii="ArialMT" w:eastAsia="ArialMT" w:hAnsi="ArialMT" w:cs="ArialMT"/>
          <w:sz w:val="16"/>
          <w:szCs w:val="16"/>
        </w:rPr>
        <w:t xml:space="preserve">This Notice of Privacy Practices is provided to you as a requirement of the Health Insurance Portability and Accountability Act (HIPAA).  It describes how I may use or disclose the patient’s protected health information, with whom that information may be shared, and the safeguards I have in place to protect it.  This notice also describes your right to access </w:t>
      </w:r>
      <w:proofErr w:type="gramStart"/>
      <w:r>
        <w:rPr>
          <w:rFonts w:ascii="ArialMT" w:eastAsia="ArialMT" w:hAnsi="ArialMT" w:cs="ArialMT"/>
          <w:sz w:val="16"/>
          <w:szCs w:val="16"/>
        </w:rPr>
        <w:t>and or</w:t>
      </w:r>
      <w:proofErr w:type="gramEnd"/>
      <w:r>
        <w:rPr>
          <w:rFonts w:ascii="ArialMT" w:eastAsia="ArialMT" w:hAnsi="ArialMT" w:cs="ArialMT"/>
          <w:sz w:val="16"/>
          <w:szCs w:val="16"/>
        </w:rPr>
        <w:t xml:space="preserve"> refuse the release of specific information outside of this system except when the release is required or authorized by law or regulation.</w:t>
      </w:r>
    </w:p>
    <w:p w14:paraId="45CFEC49" w14:textId="77777777" w:rsidR="00460F7C" w:rsidRDefault="00460F7C">
      <w:pPr>
        <w:spacing w:after="0" w:line="240" w:lineRule="auto"/>
        <w:rPr>
          <w:rFonts w:ascii="ArialMT" w:eastAsia="ArialMT" w:hAnsi="ArialMT" w:cs="ArialMT"/>
          <w:sz w:val="20"/>
          <w:szCs w:val="20"/>
        </w:rPr>
      </w:pPr>
    </w:p>
    <w:p w14:paraId="54A87CEB" w14:textId="77777777" w:rsidR="00460F7C" w:rsidRDefault="00785629">
      <w:pPr>
        <w:spacing w:after="0" w:line="240" w:lineRule="auto"/>
        <w:rPr>
          <w:rFonts w:ascii="Arial-BoldMT" w:eastAsia="Arial-BoldMT" w:hAnsi="Arial-BoldMT" w:cs="Arial-BoldMT"/>
          <w:b/>
          <w:sz w:val="18"/>
          <w:szCs w:val="18"/>
        </w:rPr>
      </w:pPr>
      <w:r>
        <w:rPr>
          <w:rFonts w:ascii="Arial-BoldMT" w:eastAsia="Arial-BoldMT" w:hAnsi="Arial-BoldMT" w:cs="Arial-BoldMT"/>
          <w:b/>
          <w:sz w:val="18"/>
          <w:szCs w:val="18"/>
        </w:rPr>
        <w:t>Acknowledgement of Receipt of this Notice</w:t>
      </w:r>
    </w:p>
    <w:p w14:paraId="5ECD1963" w14:textId="77777777" w:rsidR="00460F7C" w:rsidRDefault="00785629">
      <w:pPr>
        <w:spacing w:after="0" w:line="240" w:lineRule="auto"/>
        <w:rPr>
          <w:rFonts w:ascii="ArialMT" w:eastAsia="ArialMT" w:hAnsi="ArialMT" w:cs="ArialMT"/>
          <w:sz w:val="16"/>
          <w:szCs w:val="16"/>
        </w:rPr>
      </w:pPr>
      <w:r>
        <w:rPr>
          <w:rFonts w:ascii="ArialMT" w:eastAsia="ArialMT" w:hAnsi="ArialMT" w:cs="ArialMT"/>
          <w:sz w:val="20"/>
          <w:szCs w:val="20"/>
        </w:rPr>
        <w:tab/>
      </w:r>
      <w:r>
        <w:rPr>
          <w:rFonts w:ascii="ArialMT" w:eastAsia="ArialMT" w:hAnsi="ArialMT" w:cs="ArialMT"/>
          <w:sz w:val="16"/>
          <w:szCs w:val="16"/>
        </w:rPr>
        <w:t>You will be asked to provide signed acknowledgement of receipt of this notice.  The intent is to make you aware of the possible uses and disclosures of the patient’s protected health information and your privacy rights.  The delivery of the patient’s health care services will in no way be conditional upon your signed acknowledgment.</w:t>
      </w:r>
    </w:p>
    <w:p w14:paraId="7D53D8E2" w14:textId="77777777" w:rsidR="00460F7C" w:rsidRDefault="00460F7C">
      <w:pPr>
        <w:spacing w:after="0" w:line="240" w:lineRule="auto"/>
        <w:rPr>
          <w:rFonts w:ascii="ArialMT" w:eastAsia="ArialMT" w:hAnsi="ArialMT" w:cs="ArialMT"/>
          <w:sz w:val="18"/>
          <w:szCs w:val="18"/>
        </w:rPr>
      </w:pPr>
    </w:p>
    <w:p w14:paraId="14B441DA" w14:textId="77777777" w:rsidR="00460F7C" w:rsidRDefault="00785629">
      <w:pPr>
        <w:spacing w:after="0" w:line="240" w:lineRule="auto"/>
        <w:rPr>
          <w:rFonts w:ascii="ArialMT" w:eastAsia="ArialMT" w:hAnsi="ArialMT" w:cs="ArialMT"/>
          <w:b/>
          <w:sz w:val="18"/>
          <w:szCs w:val="18"/>
        </w:rPr>
      </w:pPr>
      <w:r>
        <w:rPr>
          <w:rFonts w:ascii="ArialMT" w:eastAsia="ArialMT" w:hAnsi="ArialMT" w:cs="ArialMT"/>
          <w:b/>
          <w:sz w:val="18"/>
          <w:szCs w:val="18"/>
        </w:rPr>
        <w:t>Our Responsibility Regarding Protected Health Information</w:t>
      </w:r>
    </w:p>
    <w:p w14:paraId="624F0376" w14:textId="77777777" w:rsidR="00460F7C" w:rsidRDefault="00785629">
      <w:pPr>
        <w:spacing w:after="0" w:line="240" w:lineRule="auto"/>
        <w:rPr>
          <w:rFonts w:ascii="ArialMT" w:eastAsia="ArialMT" w:hAnsi="ArialMT" w:cs="ArialMT"/>
          <w:sz w:val="16"/>
          <w:szCs w:val="16"/>
        </w:rPr>
      </w:pPr>
      <w:r>
        <w:rPr>
          <w:rFonts w:ascii="ArialMT" w:eastAsia="ArialMT" w:hAnsi="ArialMT" w:cs="ArialMT"/>
          <w:b/>
          <w:sz w:val="18"/>
          <w:szCs w:val="18"/>
        </w:rPr>
        <w:tab/>
      </w:r>
      <w:r>
        <w:rPr>
          <w:rFonts w:ascii="ArialMT" w:eastAsia="ArialMT" w:hAnsi="ArialMT" w:cs="ArialMT"/>
          <w:sz w:val="16"/>
          <w:szCs w:val="16"/>
        </w:rPr>
        <w:t>The patient’s protected health information is individually identifiable health information.  This includes demographics such as age, address, email address, and relates to the patient’s past, present, or future physical or mental health or condition and related health care services.  We are required by law to do the following:</w:t>
      </w:r>
    </w:p>
    <w:p w14:paraId="0C44B9B6" w14:textId="77777777" w:rsidR="00460F7C" w:rsidRDefault="00785629">
      <w:pPr>
        <w:numPr>
          <w:ilvl w:val="0"/>
          <w:numId w:val="1"/>
        </w:numPr>
        <w:pBdr>
          <w:top w:val="nil"/>
          <w:left w:val="nil"/>
          <w:bottom w:val="nil"/>
          <w:right w:val="nil"/>
          <w:between w:val="nil"/>
        </w:pBdr>
        <w:spacing w:after="0" w:line="240" w:lineRule="auto"/>
        <w:rPr>
          <w:rFonts w:ascii="ArialMT" w:eastAsia="ArialMT" w:hAnsi="ArialMT" w:cs="ArialMT"/>
          <w:color w:val="000000"/>
          <w:sz w:val="16"/>
          <w:szCs w:val="16"/>
        </w:rPr>
      </w:pPr>
      <w:r>
        <w:rPr>
          <w:rFonts w:ascii="ArialMT" w:eastAsia="ArialMT" w:hAnsi="ArialMT" w:cs="ArialMT"/>
          <w:color w:val="000000"/>
          <w:sz w:val="16"/>
          <w:szCs w:val="16"/>
        </w:rPr>
        <w:t>Make sure the Patient’s protected health information is kept private</w:t>
      </w:r>
    </w:p>
    <w:p w14:paraId="4395278D" w14:textId="77777777" w:rsidR="00460F7C" w:rsidRDefault="00785629">
      <w:pPr>
        <w:numPr>
          <w:ilvl w:val="0"/>
          <w:numId w:val="1"/>
        </w:numPr>
        <w:pBdr>
          <w:top w:val="nil"/>
          <w:left w:val="nil"/>
          <w:bottom w:val="nil"/>
          <w:right w:val="nil"/>
          <w:between w:val="nil"/>
        </w:pBdr>
        <w:spacing w:after="0" w:line="240" w:lineRule="auto"/>
        <w:rPr>
          <w:rFonts w:ascii="ArialMT" w:eastAsia="ArialMT" w:hAnsi="ArialMT" w:cs="ArialMT"/>
          <w:color w:val="000000"/>
          <w:sz w:val="16"/>
          <w:szCs w:val="16"/>
        </w:rPr>
      </w:pPr>
      <w:r>
        <w:rPr>
          <w:rFonts w:ascii="ArialMT" w:eastAsia="ArialMT" w:hAnsi="ArialMT" w:cs="ArialMT"/>
          <w:color w:val="000000"/>
          <w:sz w:val="16"/>
          <w:szCs w:val="16"/>
        </w:rPr>
        <w:t>Give you this notice of our legal duties and privacy practices related to the use and disclosure of the patient’s protected health information.</w:t>
      </w:r>
    </w:p>
    <w:p w14:paraId="4C1B1B0C" w14:textId="77777777" w:rsidR="00460F7C" w:rsidRDefault="00785629">
      <w:pPr>
        <w:numPr>
          <w:ilvl w:val="0"/>
          <w:numId w:val="1"/>
        </w:numPr>
        <w:pBdr>
          <w:top w:val="nil"/>
          <w:left w:val="nil"/>
          <w:bottom w:val="nil"/>
          <w:right w:val="nil"/>
          <w:between w:val="nil"/>
        </w:pBdr>
        <w:spacing w:after="0" w:line="240" w:lineRule="auto"/>
        <w:rPr>
          <w:rFonts w:ascii="ArialMT" w:eastAsia="ArialMT" w:hAnsi="ArialMT" w:cs="ArialMT"/>
          <w:color w:val="000000"/>
          <w:sz w:val="16"/>
          <w:szCs w:val="16"/>
        </w:rPr>
      </w:pPr>
      <w:r>
        <w:rPr>
          <w:rFonts w:ascii="ArialMT" w:eastAsia="ArialMT" w:hAnsi="ArialMT" w:cs="ArialMT"/>
          <w:color w:val="000000"/>
          <w:sz w:val="16"/>
          <w:szCs w:val="16"/>
        </w:rPr>
        <w:t>Follow the terms of the notice currently in effect.</w:t>
      </w:r>
    </w:p>
    <w:p w14:paraId="46E9787F" w14:textId="77777777" w:rsidR="00460F7C" w:rsidRDefault="00785629">
      <w:pPr>
        <w:numPr>
          <w:ilvl w:val="0"/>
          <w:numId w:val="1"/>
        </w:numPr>
        <w:pBdr>
          <w:top w:val="nil"/>
          <w:left w:val="nil"/>
          <w:bottom w:val="nil"/>
          <w:right w:val="nil"/>
          <w:between w:val="nil"/>
        </w:pBdr>
        <w:spacing w:after="0" w:line="240" w:lineRule="auto"/>
        <w:rPr>
          <w:rFonts w:ascii="ArialMT" w:eastAsia="ArialMT" w:hAnsi="ArialMT" w:cs="ArialMT"/>
          <w:color w:val="000000"/>
          <w:sz w:val="16"/>
          <w:szCs w:val="16"/>
        </w:rPr>
      </w:pPr>
      <w:r>
        <w:rPr>
          <w:rFonts w:ascii="ArialMT" w:eastAsia="ArialMT" w:hAnsi="ArialMT" w:cs="ArialMT"/>
          <w:color w:val="000000"/>
          <w:sz w:val="16"/>
          <w:szCs w:val="16"/>
        </w:rPr>
        <w:t>Communicate any changes in the notice to you.</w:t>
      </w:r>
    </w:p>
    <w:p w14:paraId="05C07183" w14:textId="77777777" w:rsidR="00460F7C" w:rsidRDefault="00460F7C">
      <w:pPr>
        <w:spacing w:after="0" w:line="240" w:lineRule="auto"/>
        <w:ind w:firstLine="360"/>
        <w:rPr>
          <w:rFonts w:ascii="ArialMT" w:eastAsia="ArialMT" w:hAnsi="ArialMT" w:cs="ArialMT"/>
          <w:sz w:val="16"/>
          <w:szCs w:val="16"/>
        </w:rPr>
      </w:pPr>
    </w:p>
    <w:p w14:paraId="42CF6C1B" w14:textId="77777777" w:rsidR="00460F7C" w:rsidRDefault="00785629">
      <w:pPr>
        <w:spacing w:after="0" w:line="240" w:lineRule="auto"/>
        <w:ind w:firstLine="360"/>
        <w:rPr>
          <w:rFonts w:ascii="ArialMT" w:eastAsia="ArialMT" w:hAnsi="ArialMT" w:cs="ArialMT"/>
          <w:sz w:val="16"/>
          <w:szCs w:val="16"/>
        </w:rPr>
      </w:pPr>
      <w:r>
        <w:rPr>
          <w:rFonts w:ascii="ArialMT" w:eastAsia="ArialMT" w:hAnsi="ArialMT" w:cs="ArialMT"/>
          <w:sz w:val="16"/>
          <w:szCs w:val="16"/>
        </w:rPr>
        <w:t xml:space="preserve">We reserve the right to change this notice.  Its effective date is at the top of the first page and the bottom of the last page.  We reserve the right to make the revised or changed notice effective for </w:t>
      </w:r>
      <w:proofErr w:type="gramStart"/>
      <w:r>
        <w:rPr>
          <w:rFonts w:ascii="ArialMT" w:eastAsia="ArialMT" w:hAnsi="ArialMT" w:cs="ArialMT"/>
          <w:sz w:val="16"/>
          <w:szCs w:val="16"/>
        </w:rPr>
        <w:t>health</w:t>
      </w:r>
      <w:proofErr w:type="gramEnd"/>
      <w:r>
        <w:rPr>
          <w:rFonts w:ascii="ArialMT" w:eastAsia="ArialMT" w:hAnsi="ArialMT" w:cs="ArialMT"/>
          <w:sz w:val="16"/>
          <w:szCs w:val="16"/>
        </w:rPr>
        <w:t xml:space="preserve"> information we already have about the patient as well as any information received in the future.  You may obtain a Notice of Privacy Practices by calling the phone number at the top of this notice.</w:t>
      </w:r>
    </w:p>
    <w:p w14:paraId="2A732685" w14:textId="77777777" w:rsidR="00460F7C" w:rsidRDefault="00460F7C">
      <w:pPr>
        <w:spacing w:after="0" w:line="240" w:lineRule="auto"/>
        <w:ind w:firstLine="360"/>
        <w:rPr>
          <w:rFonts w:ascii="ArialMT" w:eastAsia="ArialMT" w:hAnsi="ArialMT" w:cs="ArialMT"/>
          <w:sz w:val="16"/>
          <w:szCs w:val="16"/>
        </w:rPr>
      </w:pPr>
    </w:p>
    <w:p w14:paraId="1E998693" w14:textId="77777777" w:rsidR="00460F7C" w:rsidRDefault="00785629">
      <w:pPr>
        <w:spacing w:after="0" w:line="240" w:lineRule="auto"/>
        <w:rPr>
          <w:rFonts w:ascii="ArialMT" w:eastAsia="ArialMT" w:hAnsi="ArialMT" w:cs="ArialMT"/>
          <w:b/>
          <w:sz w:val="18"/>
          <w:szCs w:val="18"/>
        </w:rPr>
      </w:pPr>
      <w:r>
        <w:rPr>
          <w:rFonts w:ascii="ArialMT" w:eastAsia="ArialMT" w:hAnsi="ArialMT" w:cs="ArialMT"/>
          <w:b/>
          <w:sz w:val="18"/>
          <w:szCs w:val="18"/>
        </w:rPr>
        <w:t>Your Rights Regarding Your Patient Health Information</w:t>
      </w:r>
    </w:p>
    <w:p w14:paraId="02CC691B" w14:textId="77777777" w:rsidR="00460F7C" w:rsidRDefault="00785629">
      <w:pPr>
        <w:spacing w:after="0" w:line="240" w:lineRule="auto"/>
        <w:rPr>
          <w:rFonts w:ascii="ArialMT" w:eastAsia="ArialMT" w:hAnsi="ArialMT" w:cs="ArialMT"/>
          <w:sz w:val="16"/>
          <w:szCs w:val="16"/>
        </w:rPr>
      </w:pPr>
      <w:r>
        <w:rPr>
          <w:rFonts w:ascii="ArialMT" w:eastAsia="ArialMT" w:hAnsi="ArialMT" w:cs="ArialMT"/>
          <w:sz w:val="18"/>
          <w:szCs w:val="18"/>
        </w:rPr>
        <w:tab/>
      </w:r>
      <w:r>
        <w:rPr>
          <w:rFonts w:ascii="ArialMT" w:eastAsia="ArialMT" w:hAnsi="ArialMT" w:cs="ArialMT"/>
          <w:sz w:val="16"/>
          <w:szCs w:val="16"/>
        </w:rPr>
        <w:t xml:space="preserve">You may exercise the following rights by submitting a written request to the </w:t>
      </w:r>
      <w:r>
        <w:rPr>
          <w:rFonts w:ascii="ArialMT" w:eastAsia="ArialMT" w:hAnsi="ArialMT" w:cs="ArialMT"/>
          <w:i/>
          <w:sz w:val="16"/>
          <w:szCs w:val="16"/>
        </w:rPr>
        <w:t>A Focused Brain, LLC</w:t>
      </w:r>
      <w:r>
        <w:rPr>
          <w:rFonts w:ascii="ArialMT" w:eastAsia="ArialMT" w:hAnsi="ArialMT" w:cs="ArialMT"/>
          <w:sz w:val="16"/>
          <w:szCs w:val="16"/>
        </w:rPr>
        <w:t xml:space="preserve"> office:</w:t>
      </w:r>
    </w:p>
    <w:p w14:paraId="76E8F105" w14:textId="77777777" w:rsidR="00460F7C" w:rsidRDefault="00460F7C">
      <w:pPr>
        <w:spacing w:after="0" w:line="240" w:lineRule="auto"/>
        <w:rPr>
          <w:rFonts w:ascii="ArialMT" w:eastAsia="ArialMT" w:hAnsi="ArialMT" w:cs="ArialMT"/>
          <w:sz w:val="16"/>
          <w:szCs w:val="16"/>
        </w:rPr>
      </w:pPr>
    </w:p>
    <w:p w14:paraId="61734035" w14:textId="77777777" w:rsidR="00460F7C" w:rsidRDefault="00785629">
      <w:pPr>
        <w:numPr>
          <w:ilvl w:val="0"/>
          <w:numId w:val="2"/>
        </w:numPr>
        <w:pBdr>
          <w:top w:val="nil"/>
          <w:left w:val="nil"/>
          <w:bottom w:val="nil"/>
          <w:right w:val="nil"/>
          <w:between w:val="nil"/>
        </w:pBdr>
        <w:spacing w:after="0" w:line="240" w:lineRule="auto"/>
        <w:rPr>
          <w:rFonts w:ascii="ArialMT" w:eastAsia="ArialMT" w:hAnsi="ArialMT" w:cs="ArialMT"/>
          <w:color w:val="000000"/>
          <w:sz w:val="16"/>
          <w:szCs w:val="16"/>
        </w:rPr>
      </w:pPr>
      <w:r>
        <w:rPr>
          <w:rFonts w:ascii="ArialMT" w:eastAsia="ArialMT" w:hAnsi="ArialMT" w:cs="ArialMT"/>
          <w:color w:val="000000"/>
          <w:sz w:val="16"/>
          <w:szCs w:val="16"/>
        </w:rPr>
        <w:t xml:space="preserve">You have the right to access your health information. You can request to view it and/or have us make photocopies (for </w:t>
      </w:r>
      <w:proofErr w:type="gramStart"/>
      <w:r>
        <w:rPr>
          <w:rFonts w:ascii="ArialMT" w:eastAsia="ArialMT" w:hAnsi="ArialMT" w:cs="ArialMT"/>
          <w:color w:val="000000"/>
          <w:sz w:val="16"/>
          <w:szCs w:val="16"/>
        </w:rPr>
        <w:t>a cost</w:t>
      </w:r>
      <w:proofErr w:type="gramEnd"/>
      <w:r>
        <w:rPr>
          <w:rFonts w:ascii="ArialMT" w:eastAsia="ArialMT" w:hAnsi="ArialMT" w:cs="ArialMT"/>
          <w:color w:val="000000"/>
          <w:sz w:val="16"/>
          <w:szCs w:val="16"/>
        </w:rPr>
        <w:t xml:space="preserve">) of the information you desire. All requests for access to your health information must be in writing and an appointment time will be set. In certain specific circumstances we may deny your request, but we will tell you in </w:t>
      </w:r>
      <w:proofErr w:type="gramStart"/>
      <w:r>
        <w:rPr>
          <w:rFonts w:ascii="ArialMT" w:eastAsia="ArialMT" w:hAnsi="ArialMT" w:cs="ArialMT"/>
          <w:color w:val="000000"/>
          <w:sz w:val="16"/>
          <w:szCs w:val="16"/>
        </w:rPr>
        <w:t>writing of</w:t>
      </w:r>
      <w:proofErr w:type="gramEnd"/>
      <w:r>
        <w:rPr>
          <w:rFonts w:ascii="ArialMT" w:eastAsia="ArialMT" w:hAnsi="ArialMT" w:cs="ArialMT"/>
          <w:color w:val="000000"/>
          <w:sz w:val="16"/>
          <w:szCs w:val="16"/>
        </w:rPr>
        <w:t xml:space="preserve"> our decision and any reason(s) for the denial.</w:t>
      </w:r>
    </w:p>
    <w:p w14:paraId="1D7317AF" w14:textId="77777777" w:rsidR="00460F7C" w:rsidRDefault="00460F7C">
      <w:pPr>
        <w:spacing w:after="0" w:line="240" w:lineRule="auto"/>
        <w:ind w:left="360"/>
        <w:rPr>
          <w:rFonts w:ascii="ArialMT" w:eastAsia="ArialMT" w:hAnsi="ArialMT" w:cs="ArialMT"/>
          <w:sz w:val="16"/>
          <w:szCs w:val="16"/>
        </w:rPr>
      </w:pPr>
    </w:p>
    <w:p w14:paraId="636053A9" w14:textId="77777777" w:rsidR="00460F7C" w:rsidRDefault="00785629">
      <w:pPr>
        <w:numPr>
          <w:ilvl w:val="0"/>
          <w:numId w:val="2"/>
        </w:numPr>
        <w:pBdr>
          <w:top w:val="nil"/>
          <w:left w:val="nil"/>
          <w:bottom w:val="nil"/>
          <w:right w:val="nil"/>
          <w:between w:val="nil"/>
        </w:pBdr>
        <w:spacing w:after="0" w:line="240" w:lineRule="auto"/>
        <w:rPr>
          <w:rFonts w:ascii="ArialMT" w:eastAsia="ArialMT" w:hAnsi="ArialMT" w:cs="ArialMT"/>
          <w:color w:val="000000"/>
          <w:sz w:val="16"/>
          <w:szCs w:val="16"/>
        </w:rPr>
      </w:pPr>
      <w:r>
        <w:rPr>
          <w:rFonts w:ascii="ArialMT" w:eastAsia="ArialMT" w:hAnsi="ArialMT" w:cs="ArialMT"/>
          <w:color w:val="000000"/>
          <w:sz w:val="16"/>
          <w:szCs w:val="16"/>
        </w:rPr>
        <w:t xml:space="preserve">You have the right to request additional restrictions regarding our use or disclosure of your health information. All requests for additional restrictions </w:t>
      </w:r>
      <w:proofErr w:type="gramStart"/>
      <w:r>
        <w:rPr>
          <w:rFonts w:ascii="ArialMT" w:eastAsia="ArialMT" w:hAnsi="ArialMT" w:cs="ArialMT"/>
          <w:color w:val="000000"/>
          <w:sz w:val="16"/>
          <w:szCs w:val="16"/>
        </w:rPr>
        <w:t>to</w:t>
      </w:r>
      <w:proofErr w:type="gramEnd"/>
      <w:r>
        <w:rPr>
          <w:rFonts w:ascii="ArialMT" w:eastAsia="ArialMT" w:hAnsi="ArialMT" w:cs="ArialMT"/>
          <w:color w:val="000000"/>
          <w:sz w:val="16"/>
          <w:szCs w:val="16"/>
        </w:rPr>
        <w:t xml:space="preserve"> your health information must be in writing. We may deny your request under certain circumstances. The law allows us to disclose information without your authorization in response to:</w:t>
      </w:r>
    </w:p>
    <w:p w14:paraId="0176785A" w14:textId="77777777" w:rsidR="00460F7C" w:rsidRDefault="00785629">
      <w:pPr>
        <w:spacing w:after="0" w:line="240" w:lineRule="auto"/>
        <w:ind w:left="720"/>
        <w:rPr>
          <w:rFonts w:ascii="ArialMT" w:eastAsia="ArialMT" w:hAnsi="ArialMT" w:cs="ArialMT"/>
          <w:sz w:val="16"/>
          <w:szCs w:val="16"/>
        </w:rPr>
      </w:pPr>
      <w:r>
        <w:rPr>
          <w:rFonts w:ascii="ArialMT" w:eastAsia="ArialMT" w:hAnsi="ArialMT" w:cs="ArialMT"/>
          <w:sz w:val="16"/>
          <w:szCs w:val="16"/>
        </w:rPr>
        <w:t>a. a court order, subpoena, warrant, or similar process,</w:t>
      </w:r>
    </w:p>
    <w:p w14:paraId="38F3D522" w14:textId="77777777" w:rsidR="00460F7C" w:rsidRDefault="00785629">
      <w:pPr>
        <w:spacing w:after="0" w:line="240" w:lineRule="auto"/>
        <w:ind w:left="720"/>
        <w:rPr>
          <w:rFonts w:ascii="ArialMT" w:eastAsia="ArialMT" w:hAnsi="ArialMT" w:cs="ArialMT"/>
          <w:sz w:val="16"/>
          <w:szCs w:val="16"/>
        </w:rPr>
      </w:pPr>
      <w:r>
        <w:rPr>
          <w:rFonts w:ascii="ArialMT" w:eastAsia="ArialMT" w:hAnsi="ArialMT" w:cs="ArialMT"/>
          <w:sz w:val="16"/>
          <w:szCs w:val="16"/>
        </w:rPr>
        <w:t>b. health oversight agencies,</w:t>
      </w:r>
    </w:p>
    <w:p w14:paraId="7D445B48" w14:textId="77777777" w:rsidR="00460F7C" w:rsidRDefault="00785629">
      <w:pPr>
        <w:spacing w:after="0" w:line="240" w:lineRule="auto"/>
        <w:ind w:left="720"/>
        <w:rPr>
          <w:rFonts w:ascii="ArialMT" w:eastAsia="ArialMT" w:hAnsi="ArialMT" w:cs="ArialMT"/>
          <w:sz w:val="16"/>
          <w:szCs w:val="16"/>
        </w:rPr>
      </w:pPr>
      <w:r>
        <w:rPr>
          <w:rFonts w:ascii="ArialMT" w:eastAsia="ArialMT" w:hAnsi="ArialMT" w:cs="ArialMT"/>
          <w:sz w:val="16"/>
          <w:szCs w:val="16"/>
        </w:rPr>
        <w:t>c. report about victims of abuse, neglect, or domestic violence, or</w:t>
      </w:r>
    </w:p>
    <w:p w14:paraId="426ECDF8" w14:textId="77777777" w:rsidR="00460F7C" w:rsidRDefault="00785629">
      <w:pPr>
        <w:spacing w:after="0" w:line="240" w:lineRule="auto"/>
        <w:ind w:left="720"/>
        <w:rPr>
          <w:rFonts w:ascii="ArialMT" w:eastAsia="ArialMT" w:hAnsi="ArialMT" w:cs="ArialMT"/>
          <w:sz w:val="16"/>
          <w:szCs w:val="16"/>
        </w:rPr>
      </w:pPr>
      <w:r>
        <w:rPr>
          <w:rFonts w:ascii="ArialMT" w:eastAsia="ArialMT" w:hAnsi="ArialMT" w:cs="ArialMT"/>
          <w:sz w:val="16"/>
          <w:szCs w:val="16"/>
        </w:rPr>
        <w:t>d. public health activities.</w:t>
      </w:r>
    </w:p>
    <w:p w14:paraId="2FE083D4" w14:textId="77777777" w:rsidR="00460F7C" w:rsidRDefault="00460F7C">
      <w:pPr>
        <w:spacing w:after="0" w:line="240" w:lineRule="auto"/>
        <w:ind w:left="720"/>
        <w:rPr>
          <w:rFonts w:ascii="ArialMT" w:eastAsia="ArialMT" w:hAnsi="ArialMT" w:cs="ArialMT"/>
          <w:sz w:val="16"/>
          <w:szCs w:val="16"/>
        </w:rPr>
      </w:pPr>
    </w:p>
    <w:p w14:paraId="532E2299" w14:textId="77777777" w:rsidR="00460F7C" w:rsidRDefault="00785629">
      <w:pPr>
        <w:numPr>
          <w:ilvl w:val="0"/>
          <w:numId w:val="2"/>
        </w:numPr>
        <w:pBdr>
          <w:top w:val="nil"/>
          <w:left w:val="nil"/>
          <w:bottom w:val="nil"/>
          <w:right w:val="nil"/>
          <w:between w:val="nil"/>
        </w:pBdr>
        <w:spacing w:after="0" w:line="240" w:lineRule="auto"/>
        <w:rPr>
          <w:rFonts w:ascii="ArialMT" w:eastAsia="ArialMT" w:hAnsi="ArialMT" w:cs="ArialMT"/>
          <w:color w:val="000000"/>
          <w:sz w:val="16"/>
          <w:szCs w:val="16"/>
        </w:rPr>
      </w:pPr>
      <w:r>
        <w:rPr>
          <w:rFonts w:ascii="ArialMT" w:eastAsia="ArialMT" w:hAnsi="ArialMT" w:cs="ArialMT"/>
          <w:color w:val="000000"/>
          <w:sz w:val="16"/>
          <w:szCs w:val="16"/>
        </w:rPr>
        <w:t>You have the right to request that we communicate or send health information to you at an alternate address or by alternate means (e.g. only by phone or in person). All requests for alternative communication regarding your health information must be in writing and specify which location or method you want your health information communicated by our personnel.</w:t>
      </w:r>
    </w:p>
    <w:p w14:paraId="2BF22578" w14:textId="77777777" w:rsidR="00460F7C" w:rsidRDefault="00460F7C">
      <w:pPr>
        <w:spacing w:after="0" w:line="240" w:lineRule="auto"/>
        <w:ind w:left="360"/>
        <w:rPr>
          <w:rFonts w:ascii="ArialMT" w:eastAsia="ArialMT" w:hAnsi="ArialMT" w:cs="ArialMT"/>
          <w:sz w:val="16"/>
          <w:szCs w:val="16"/>
        </w:rPr>
      </w:pPr>
    </w:p>
    <w:p w14:paraId="039436ED" w14:textId="77777777" w:rsidR="00460F7C" w:rsidRDefault="00785629">
      <w:pPr>
        <w:numPr>
          <w:ilvl w:val="0"/>
          <w:numId w:val="2"/>
        </w:numPr>
        <w:pBdr>
          <w:top w:val="nil"/>
          <w:left w:val="nil"/>
          <w:bottom w:val="nil"/>
          <w:right w:val="nil"/>
          <w:between w:val="nil"/>
        </w:pBdr>
        <w:spacing w:after="0" w:line="240" w:lineRule="auto"/>
        <w:rPr>
          <w:rFonts w:ascii="ArialMT" w:eastAsia="ArialMT" w:hAnsi="ArialMT" w:cs="ArialMT"/>
          <w:color w:val="000000"/>
          <w:sz w:val="16"/>
          <w:szCs w:val="16"/>
        </w:rPr>
      </w:pPr>
      <w:r>
        <w:rPr>
          <w:rFonts w:ascii="ArialMT" w:eastAsia="ArialMT" w:hAnsi="ArialMT" w:cs="ArialMT"/>
          <w:color w:val="000000"/>
          <w:sz w:val="16"/>
          <w:szCs w:val="16"/>
        </w:rPr>
        <w:t>You have the right to request that we amend your health information. All requests to amend your health information must be in writing including an explanation of why you want the record amended.  We may deny your request if the information:</w:t>
      </w:r>
    </w:p>
    <w:p w14:paraId="680BDCC4" w14:textId="77777777" w:rsidR="00460F7C" w:rsidRDefault="00785629">
      <w:pPr>
        <w:spacing w:after="0" w:line="240" w:lineRule="auto"/>
        <w:ind w:left="720"/>
        <w:rPr>
          <w:rFonts w:ascii="ArialMT" w:eastAsia="ArialMT" w:hAnsi="ArialMT" w:cs="ArialMT"/>
          <w:sz w:val="16"/>
          <w:szCs w:val="16"/>
        </w:rPr>
      </w:pPr>
      <w:r>
        <w:rPr>
          <w:rFonts w:ascii="ArialMT" w:eastAsia="ArialMT" w:hAnsi="ArialMT" w:cs="ArialMT"/>
          <w:sz w:val="16"/>
          <w:szCs w:val="16"/>
        </w:rPr>
        <w:t>a. was not created by us (e.g. report from another professional),</w:t>
      </w:r>
    </w:p>
    <w:p w14:paraId="2A212DA9" w14:textId="77777777" w:rsidR="00460F7C" w:rsidRDefault="00785629">
      <w:pPr>
        <w:spacing w:after="0" w:line="240" w:lineRule="auto"/>
        <w:ind w:left="720"/>
        <w:rPr>
          <w:rFonts w:ascii="ArialMT" w:eastAsia="ArialMT" w:hAnsi="ArialMT" w:cs="ArialMT"/>
          <w:sz w:val="16"/>
          <w:szCs w:val="16"/>
        </w:rPr>
      </w:pPr>
      <w:r>
        <w:rPr>
          <w:rFonts w:ascii="ArialMT" w:eastAsia="ArialMT" w:hAnsi="ArialMT" w:cs="ArialMT"/>
          <w:sz w:val="16"/>
          <w:szCs w:val="16"/>
        </w:rPr>
        <w:t>b. is not part of the protected health information we keep, or</w:t>
      </w:r>
    </w:p>
    <w:p w14:paraId="55E179CB" w14:textId="77777777" w:rsidR="00460F7C" w:rsidRDefault="00785629">
      <w:pPr>
        <w:spacing w:after="0" w:line="240" w:lineRule="auto"/>
        <w:ind w:left="720"/>
        <w:rPr>
          <w:rFonts w:ascii="ArialMT" w:eastAsia="ArialMT" w:hAnsi="ArialMT" w:cs="ArialMT"/>
          <w:sz w:val="16"/>
          <w:szCs w:val="16"/>
        </w:rPr>
      </w:pPr>
      <w:r>
        <w:rPr>
          <w:rFonts w:ascii="ArialMT" w:eastAsia="ArialMT" w:hAnsi="ArialMT" w:cs="ArialMT"/>
          <w:sz w:val="16"/>
          <w:szCs w:val="16"/>
        </w:rPr>
        <w:t>c. is determined by us to be accurate and complete.</w:t>
      </w:r>
    </w:p>
    <w:p w14:paraId="460A52F0" w14:textId="77777777" w:rsidR="00460F7C" w:rsidRDefault="00460F7C">
      <w:pPr>
        <w:spacing w:after="0" w:line="240" w:lineRule="auto"/>
        <w:rPr>
          <w:rFonts w:ascii="ArialMT" w:eastAsia="ArialMT" w:hAnsi="ArialMT" w:cs="ArialMT"/>
          <w:sz w:val="16"/>
          <w:szCs w:val="16"/>
        </w:rPr>
      </w:pPr>
    </w:p>
    <w:p w14:paraId="151C9423" w14:textId="77777777" w:rsidR="00460F7C" w:rsidRDefault="00785629">
      <w:pPr>
        <w:spacing w:after="0" w:line="240" w:lineRule="auto"/>
        <w:ind w:left="720"/>
        <w:rPr>
          <w:rFonts w:ascii="ArialMT" w:eastAsia="ArialMT" w:hAnsi="ArialMT" w:cs="ArialMT"/>
          <w:sz w:val="16"/>
          <w:szCs w:val="16"/>
        </w:rPr>
      </w:pPr>
      <w:r>
        <w:rPr>
          <w:rFonts w:ascii="ArialMT" w:eastAsia="ArialMT" w:hAnsi="ArialMT" w:cs="ArialMT"/>
          <w:sz w:val="16"/>
          <w:szCs w:val="16"/>
        </w:rPr>
        <w:t>If we deny the requested amendment, we will tell you in writing how to submit a statement of disagreement or complaint that can become a part of your record.</w:t>
      </w:r>
    </w:p>
    <w:p w14:paraId="046BB91E" w14:textId="77777777" w:rsidR="00460F7C" w:rsidRDefault="00460F7C">
      <w:pPr>
        <w:spacing w:after="0" w:line="240" w:lineRule="auto"/>
        <w:ind w:left="720"/>
        <w:rPr>
          <w:rFonts w:ascii="ArialMT" w:eastAsia="ArialMT" w:hAnsi="ArialMT" w:cs="ArialMT"/>
          <w:sz w:val="16"/>
          <w:szCs w:val="16"/>
        </w:rPr>
      </w:pPr>
    </w:p>
    <w:p w14:paraId="33A9626E" w14:textId="77777777" w:rsidR="00460F7C" w:rsidRDefault="00785629">
      <w:pPr>
        <w:numPr>
          <w:ilvl w:val="0"/>
          <w:numId w:val="2"/>
        </w:numPr>
        <w:pBdr>
          <w:top w:val="nil"/>
          <w:left w:val="nil"/>
          <w:bottom w:val="nil"/>
          <w:right w:val="nil"/>
          <w:between w:val="nil"/>
        </w:pBdr>
        <w:spacing w:after="0" w:line="240" w:lineRule="auto"/>
        <w:rPr>
          <w:rFonts w:ascii="ArialMT" w:eastAsia="ArialMT" w:hAnsi="ArialMT" w:cs="ArialMT"/>
          <w:color w:val="000000"/>
          <w:sz w:val="16"/>
          <w:szCs w:val="16"/>
        </w:rPr>
      </w:pPr>
      <w:r>
        <w:rPr>
          <w:rFonts w:ascii="ArialMT" w:eastAsia="ArialMT" w:hAnsi="ArialMT" w:cs="ArialMT"/>
          <w:color w:val="000000"/>
          <w:sz w:val="16"/>
          <w:szCs w:val="16"/>
        </w:rPr>
        <w:t xml:space="preserve">You have the right to a written accounting of the instances in which our agency or our business associates </w:t>
      </w:r>
      <w:proofErr w:type="gramStart"/>
      <w:r>
        <w:rPr>
          <w:rFonts w:ascii="ArialMT" w:eastAsia="ArialMT" w:hAnsi="ArialMT" w:cs="ArialMT"/>
          <w:color w:val="000000"/>
          <w:sz w:val="16"/>
          <w:szCs w:val="16"/>
        </w:rPr>
        <w:t>disclosed</w:t>
      </w:r>
      <w:proofErr w:type="gramEnd"/>
      <w:r>
        <w:rPr>
          <w:rFonts w:ascii="ArialMT" w:eastAsia="ArialMT" w:hAnsi="ArialMT" w:cs="ArialMT"/>
          <w:color w:val="000000"/>
          <w:sz w:val="16"/>
          <w:szCs w:val="16"/>
        </w:rPr>
        <w:t xml:space="preserve"> your health information for purposes other than treatment, payment or our agency’s operations for records. The list will not include disclosures made for national security purposes, to law enforcement personnel, or those made prior to April March 23, 2012, and no more than six years from the date of services. This right excludes disclosures made to you or authorized by you, to family members or friends involved in the patient’s care, or for notification.  The right to receive this information is s</w:t>
      </w:r>
      <w:r>
        <w:rPr>
          <w:rFonts w:ascii="ArialMT" w:eastAsia="ArialMT" w:hAnsi="ArialMT" w:cs="ArialMT"/>
          <w:color w:val="000000"/>
          <w:sz w:val="16"/>
          <w:szCs w:val="16"/>
        </w:rPr>
        <w:t>ubject to additional exceptions, restrictions, and limitations as described earlier in this notice</w:t>
      </w:r>
    </w:p>
    <w:p w14:paraId="0431E816" w14:textId="77777777" w:rsidR="00460F7C" w:rsidRDefault="00460F7C">
      <w:pPr>
        <w:spacing w:after="0" w:line="240" w:lineRule="auto"/>
        <w:ind w:firstLine="360"/>
        <w:rPr>
          <w:rFonts w:ascii="ArialMT" w:eastAsia="ArialMT" w:hAnsi="ArialMT" w:cs="ArialMT"/>
          <w:sz w:val="16"/>
          <w:szCs w:val="16"/>
        </w:rPr>
      </w:pPr>
    </w:p>
    <w:p w14:paraId="09A14A78" w14:textId="77777777" w:rsidR="00460F7C" w:rsidRDefault="00785629">
      <w:pPr>
        <w:spacing w:after="0" w:line="240" w:lineRule="auto"/>
        <w:ind w:firstLine="360"/>
        <w:rPr>
          <w:rFonts w:ascii="ArialMT" w:eastAsia="ArialMT" w:hAnsi="ArialMT" w:cs="ArialMT"/>
          <w:sz w:val="18"/>
          <w:szCs w:val="18"/>
        </w:rPr>
      </w:pPr>
      <w:r>
        <w:rPr>
          <w:rFonts w:ascii="ArialMT" w:eastAsia="ArialMT" w:hAnsi="ArialMT" w:cs="ArialMT"/>
          <w:sz w:val="18"/>
          <w:szCs w:val="18"/>
        </w:rPr>
        <w:t xml:space="preserve"> </w:t>
      </w:r>
    </w:p>
    <w:p w14:paraId="0BB29319" w14:textId="77777777" w:rsidR="00460F7C" w:rsidRDefault="00785629">
      <w:pPr>
        <w:spacing w:after="0" w:line="240" w:lineRule="auto"/>
        <w:rPr>
          <w:rFonts w:ascii="Arial-BoldMT" w:eastAsia="Arial-BoldMT" w:hAnsi="Arial-BoldMT" w:cs="Arial-BoldMT"/>
          <w:b/>
          <w:sz w:val="18"/>
          <w:szCs w:val="18"/>
        </w:rPr>
      </w:pPr>
      <w:r>
        <w:rPr>
          <w:rFonts w:ascii="Arial-BoldMT" w:eastAsia="Arial-BoldMT" w:hAnsi="Arial-BoldMT" w:cs="Arial-BoldMT"/>
          <w:b/>
          <w:sz w:val="18"/>
          <w:szCs w:val="18"/>
        </w:rPr>
        <w:t>Uses and Disclosures of Health Information</w:t>
      </w:r>
    </w:p>
    <w:p w14:paraId="5CC1CDB8" w14:textId="77777777" w:rsidR="00460F7C" w:rsidRDefault="00785629">
      <w:pPr>
        <w:spacing w:after="0" w:line="240" w:lineRule="auto"/>
        <w:rPr>
          <w:rFonts w:ascii="ArialMT" w:eastAsia="ArialMT" w:hAnsi="ArialMT" w:cs="ArialMT"/>
          <w:sz w:val="16"/>
          <w:szCs w:val="16"/>
        </w:rPr>
      </w:pPr>
      <w:r>
        <w:rPr>
          <w:rFonts w:ascii="ArialMT" w:eastAsia="ArialMT" w:hAnsi="ArialMT" w:cs="ArialMT"/>
          <w:sz w:val="16"/>
          <w:szCs w:val="16"/>
        </w:rPr>
        <w:t xml:space="preserve">We use and disclose health information about your treatment, payment, and healthcare operations. </w:t>
      </w:r>
      <w:r>
        <w:rPr>
          <w:rFonts w:ascii="Arial-BoldMT" w:eastAsia="Arial-BoldMT" w:hAnsi="Arial-BoldMT" w:cs="Arial-BoldMT"/>
          <w:b/>
          <w:sz w:val="16"/>
          <w:szCs w:val="16"/>
        </w:rPr>
        <w:t>For example</w:t>
      </w:r>
      <w:r>
        <w:rPr>
          <w:rFonts w:ascii="ArialMT" w:eastAsia="ArialMT" w:hAnsi="ArialMT" w:cs="ArialMT"/>
          <w:sz w:val="16"/>
          <w:szCs w:val="16"/>
        </w:rPr>
        <w:t>:</w:t>
      </w:r>
    </w:p>
    <w:p w14:paraId="11FDE90F" w14:textId="77777777" w:rsidR="00460F7C" w:rsidRDefault="00460F7C">
      <w:pPr>
        <w:spacing w:after="0" w:line="240" w:lineRule="auto"/>
        <w:rPr>
          <w:rFonts w:ascii="ArialMT" w:eastAsia="ArialMT" w:hAnsi="ArialMT" w:cs="ArialMT"/>
          <w:sz w:val="16"/>
          <w:szCs w:val="16"/>
        </w:rPr>
      </w:pPr>
    </w:p>
    <w:p w14:paraId="54E2966D" w14:textId="77777777" w:rsidR="00460F7C" w:rsidRDefault="00785629">
      <w:pPr>
        <w:numPr>
          <w:ilvl w:val="0"/>
          <w:numId w:val="3"/>
        </w:numPr>
        <w:pBdr>
          <w:top w:val="nil"/>
          <w:left w:val="nil"/>
          <w:bottom w:val="nil"/>
          <w:right w:val="nil"/>
          <w:between w:val="nil"/>
        </w:pBdr>
        <w:spacing w:after="0" w:line="240" w:lineRule="auto"/>
        <w:rPr>
          <w:rFonts w:ascii="ArialMT" w:eastAsia="ArialMT" w:hAnsi="ArialMT" w:cs="ArialMT"/>
          <w:color w:val="000000"/>
          <w:sz w:val="16"/>
          <w:szCs w:val="16"/>
        </w:rPr>
      </w:pPr>
      <w:r>
        <w:rPr>
          <w:rFonts w:ascii="Arial-BoldMT" w:eastAsia="Arial-BoldMT" w:hAnsi="Arial-BoldMT" w:cs="Arial-BoldMT"/>
          <w:b/>
          <w:color w:val="000000"/>
          <w:sz w:val="16"/>
          <w:szCs w:val="16"/>
        </w:rPr>
        <w:t xml:space="preserve">Treatment: </w:t>
      </w:r>
      <w:r>
        <w:rPr>
          <w:rFonts w:ascii="ArialMT" w:eastAsia="ArialMT" w:hAnsi="ArialMT" w:cs="ArialMT"/>
          <w:color w:val="000000"/>
          <w:sz w:val="16"/>
          <w:szCs w:val="16"/>
        </w:rPr>
        <w:t>With your permission, we may use or disclose your health information to other healthcare providers involved in your care (i.e. pediatrician, speech therapist, psychologist).</w:t>
      </w:r>
    </w:p>
    <w:p w14:paraId="13B1B35C" w14:textId="77777777" w:rsidR="00460F7C" w:rsidRDefault="00460F7C">
      <w:pPr>
        <w:spacing w:after="0" w:line="240" w:lineRule="auto"/>
        <w:rPr>
          <w:rFonts w:ascii="ArialMT" w:eastAsia="ArialMT" w:hAnsi="ArialMT" w:cs="ArialMT"/>
          <w:sz w:val="16"/>
          <w:szCs w:val="16"/>
        </w:rPr>
      </w:pPr>
    </w:p>
    <w:p w14:paraId="233A8925" w14:textId="77777777" w:rsidR="00460F7C" w:rsidRDefault="00785629">
      <w:pPr>
        <w:numPr>
          <w:ilvl w:val="0"/>
          <w:numId w:val="3"/>
        </w:numPr>
        <w:pBdr>
          <w:top w:val="nil"/>
          <w:left w:val="nil"/>
          <w:bottom w:val="nil"/>
          <w:right w:val="nil"/>
          <w:between w:val="nil"/>
        </w:pBdr>
        <w:spacing w:after="0" w:line="240" w:lineRule="auto"/>
        <w:rPr>
          <w:rFonts w:ascii="Arial" w:eastAsia="Arial" w:hAnsi="Arial" w:cs="Arial"/>
          <w:color w:val="000000"/>
          <w:sz w:val="16"/>
          <w:szCs w:val="16"/>
        </w:rPr>
      </w:pPr>
      <w:r>
        <w:rPr>
          <w:rFonts w:ascii="Arial-BoldMT" w:eastAsia="Arial-BoldMT" w:hAnsi="Arial-BoldMT" w:cs="Arial-BoldMT"/>
          <w:b/>
          <w:color w:val="000000"/>
          <w:sz w:val="16"/>
          <w:szCs w:val="16"/>
        </w:rPr>
        <w:t xml:space="preserve">Payment: </w:t>
      </w:r>
      <w:r>
        <w:rPr>
          <w:rFonts w:ascii="ArialMT" w:eastAsia="ArialMT" w:hAnsi="ArialMT" w:cs="ArialMT"/>
          <w:color w:val="000000"/>
          <w:sz w:val="16"/>
          <w:szCs w:val="16"/>
        </w:rPr>
        <w:t xml:space="preserve">We may use or disclose your health information to assist you </w:t>
      </w:r>
      <w:proofErr w:type="gramStart"/>
      <w:r>
        <w:rPr>
          <w:rFonts w:ascii="ArialMT" w:eastAsia="ArialMT" w:hAnsi="ArialMT" w:cs="ArialMT"/>
          <w:color w:val="000000"/>
          <w:sz w:val="16"/>
          <w:szCs w:val="16"/>
        </w:rPr>
        <w:t>to obtain</w:t>
      </w:r>
      <w:proofErr w:type="gramEnd"/>
      <w:r>
        <w:rPr>
          <w:rFonts w:ascii="ArialMT" w:eastAsia="ArialMT" w:hAnsi="ArialMT" w:cs="ArialMT"/>
          <w:color w:val="000000"/>
          <w:sz w:val="16"/>
          <w:szCs w:val="16"/>
        </w:rPr>
        <w:t xml:space="preserve"> payment for the services we provide you. This may include but is not limited </w:t>
      </w:r>
      <w:proofErr w:type="gramStart"/>
      <w:r>
        <w:rPr>
          <w:rFonts w:ascii="ArialMT" w:eastAsia="ArialMT" w:hAnsi="ArialMT" w:cs="ArialMT"/>
          <w:color w:val="000000"/>
          <w:sz w:val="16"/>
          <w:szCs w:val="16"/>
        </w:rPr>
        <w:t>to,</w:t>
      </w:r>
      <w:proofErr w:type="gramEnd"/>
      <w:r>
        <w:rPr>
          <w:rFonts w:ascii="ArialMT" w:eastAsia="ArialMT" w:hAnsi="ArialMT" w:cs="ArialMT"/>
          <w:color w:val="000000"/>
          <w:sz w:val="16"/>
          <w:szCs w:val="16"/>
        </w:rPr>
        <w:t xml:space="preserve"> evaluation reports, treatment notes or other documentation required by your payment source.</w:t>
      </w:r>
    </w:p>
    <w:p w14:paraId="17AC172D" w14:textId="77777777" w:rsidR="00460F7C" w:rsidRDefault="00460F7C">
      <w:pPr>
        <w:spacing w:after="0" w:line="240" w:lineRule="auto"/>
        <w:rPr>
          <w:rFonts w:ascii="Arial" w:eastAsia="Arial" w:hAnsi="Arial" w:cs="Arial"/>
          <w:sz w:val="16"/>
          <w:szCs w:val="16"/>
        </w:rPr>
      </w:pPr>
    </w:p>
    <w:p w14:paraId="4001DECE" w14:textId="77777777" w:rsidR="00460F7C" w:rsidRDefault="00785629">
      <w:pPr>
        <w:numPr>
          <w:ilvl w:val="0"/>
          <w:numId w:val="3"/>
        </w:numPr>
        <w:pBdr>
          <w:top w:val="nil"/>
          <w:left w:val="nil"/>
          <w:bottom w:val="nil"/>
          <w:right w:val="nil"/>
          <w:between w:val="nil"/>
        </w:pBdr>
        <w:spacing w:after="0" w:line="240" w:lineRule="auto"/>
        <w:rPr>
          <w:rFonts w:ascii="ArialMT" w:eastAsia="ArialMT" w:hAnsi="ArialMT" w:cs="ArialMT"/>
          <w:color w:val="000000"/>
          <w:sz w:val="16"/>
          <w:szCs w:val="16"/>
        </w:rPr>
      </w:pPr>
      <w:r>
        <w:rPr>
          <w:rFonts w:ascii="Arial-BoldMT" w:eastAsia="Arial-BoldMT" w:hAnsi="Arial-BoldMT" w:cs="Arial-BoldMT"/>
          <w:b/>
          <w:color w:val="000000"/>
          <w:sz w:val="16"/>
          <w:szCs w:val="16"/>
        </w:rPr>
        <w:t xml:space="preserve">Healthcare Operations: </w:t>
      </w:r>
      <w:r>
        <w:rPr>
          <w:rFonts w:ascii="ArialMT" w:eastAsia="ArialMT" w:hAnsi="ArialMT" w:cs="ArialMT"/>
          <w:color w:val="000000"/>
          <w:sz w:val="16"/>
          <w:szCs w:val="16"/>
        </w:rPr>
        <w:t>We may use or disclose your health information as it relates to our healthcare operations. This may include agency operations such as performance or quality improvement activities, training programs (including staff and students), accreditation, certification, licensing or credentialing activities, reviewing the competence or qualifications of our healthcare professionals, and evaluating staff performance.</w:t>
      </w:r>
    </w:p>
    <w:p w14:paraId="22CD6D4A" w14:textId="77777777" w:rsidR="00460F7C" w:rsidRDefault="00460F7C">
      <w:pPr>
        <w:pBdr>
          <w:top w:val="nil"/>
          <w:left w:val="nil"/>
          <w:bottom w:val="nil"/>
          <w:right w:val="nil"/>
          <w:between w:val="nil"/>
        </w:pBdr>
        <w:spacing w:after="0"/>
        <w:ind w:left="720"/>
        <w:rPr>
          <w:rFonts w:ascii="ArialMT" w:eastAsia="ArialMT" w:hAnsi="ArialMT" w:cs="ArialMT"/>
          <w:color w:val="000000"/>
          <w:sz w:val="16"/>
          <w:szCs w:val="16"/>
        </w:rPr>
      </w:pPr>
    </w:p>
    <w:p w14:paraId="3DE66B4D" w14:textId="77777777" w:rsidR="00460F7C" w:rsidRDefault="00785629">
      <w:pPr>
        <w:numPr>
          <w:ilvl w:val="0"/>
          <w:numId w:val="3"/>
        </w:numPr>
        <w:pBdr>
          <w:top w:val="nil"/>
          <w:left w:val="nil"/>
          <w:bottom w:val="nil"/>
          <w:right w:val="nil"/>
          <w:between w:val="nil"/>
        </w:pBdr>
        <w:spacing w:after="0" w:line="240" w:lineRule="auto"/>
        <w:rPr>
          <w:rFonts w:ascii="ArialMT" w:eastAsia="ArialMT" w:hAnsi="ArialMT" w:cs="ArialMT"/>
          <w:color w:val="000000"/>
          <w:sz w:val="16"/>
          <w:szCs w:val="16"/>
        </w:rPr>
      </w:pPr>
      <w:r>
        <w:rPr>
          <w:rFonts w:ascii="ArialMT" w:eastAsia="ArialMT" w:hAnsi="ArialMT" w:cs="ArialMT"/>
          <w:b/>
          <w:color w:val="000000"/>
          <w:sz w:val="16"/>
          <w:szCs w:val="16"/>
        </w:rPr>
        <w:t xml:space="preserve">Health Oversight: </w:t>
      </w:r>
      <w:r>
        <w:rPr>
          <w:rFonts w:ascii="ArialMT" w:eastAsia="ArialMT" w:hAnsi="ArialMT" w:cs="ArialMT"/>
          <w:color w:val="000000"/>
          <w:sz w:val="16"/>
          <w:szCs w:val="16"/>
        </w:rPr>
        <w:t>We may disclose protected health information to a health oversight agency for activities authorized by law, such as audits, investigators, and inspections.  These health oversight agencies might include government agencies that oversee the health care system, government benefit programs, other government regulatory programs, and civil rights laws.</w:t>
      </w:r>
    </w:p>
    <w:p w14:paraId="4BAF4463" w14:textId="77777777" w:rsidR="00460F7C" w:rsidRDefault="00460F7C">
      <w:pPr>
        <w:spacing w:after="0" w:line="240" w:lineRule="auto"/>
        <w:rPr>
          <w:rFonts w:ascii="Arial" w:eastAsia="Arial" w:hAnsi="Arial" w:cs="Arial"/>
          <w:sz w:val="16"/>
          <w:szCs w:val="16"/>
        </w:rPr>
      </w:pPr>
    </w:p>
    <w:p w14:paraId="1DDF5485" w14:textId="77777777" w:rsidR="00460F7C" w:rsidRDefault="00785629">
      <w:pPr>
        <w:numPr>
          <w:ilvl w:val="0"/>
          <w:numId w:val="3"/>
        </w:numPr>
        <w:pBdr>
          <w:top w:val="nil"/>
          <w:left w:val="nil"/>
          <w:bottom w:val="nil"/>
          <w:right w:val="nil"/>
          <w:between w:val="nil"/>
        </w:pBdr>
        <w:spacing w:after="0" w:line="240" w:lineRule="auto"/>
        <w:rPr>
          <w:rFonts w:ascii="ArialMT" w:eastAsia="ArialMT" w:hAnsi="ArialMT" w:cs="ArialMT"/>
          <w:color w:val="000000"/>
          <w:sz w:val="16"/>
          <w:szCs w:val="16"/>
        </w:rPr>
      </w:pPr>
      <w:r>
        <w:rPr>
          <w:rFonts w:ascii="Arial-BoldMT" w:eastAsia="Arial-BoldMT" w:hAnsi="Arial-BoldMT" w:cs="Arial-BoldMT"/>
          <w:b/>
          <w:color w:val="000000"/>
          <w:sz w:val="16"/>
          <w:szCs w:val="16"/>
        </w:rPr>
        <w:t xml:space="preserve">Business Associates: </w:t>
      </w:r>
      <w:r>
        <w:rPr>
          <w:rFonts w:ascii="ArialMT" w:eastAsia="ArialMT" w:hAnsi="ArialMT" w:cs="ArialMT"/>
          <w:color w:val="000000"/>
          <w:sz w:val="16"/>
          <w:szCs w:val="16"/>
        </w:rPr>
        <w:t xml:space="preserve">We may use or disclose your health information to other businesses that assist or support our business such as facility maintenance, computer technology assistance, accounting, and/or healthcare staff. To protect your healthcare information, we require our business associates to appropriately safeguard your information. </w:t>
      </w:r>
    </w:p>
    <w:p w14:paraId="1BBA41E5" w14:textId="77777777" w:rsidR="00460F7C" w:rsidRDefault="00460F7C">
      <w:pPr>
        <w:spacing w:after="0" w:line="240" w:lineRule="auto"/>
        <w:rPr>
          <w:rFonts w:ascii="ArialMT" w:eastAsia="ArialMT" w:hAnsi="ArialMT" w:cs="ArialMT"/>
          <w:sz w:val="16"/>
          <w:szCs w:val="16"/>
        </w:rPr>
      </w:pPr>
    </w:p>
    <w:p w14:paraId="537E9DEB" w14:textId="77777777" w:rsidR="00460F7C" w:rsidRDefault="00785629">
      <w:pPr>
        <w:numPr>
          <w:ilvl w:val="0"/>
          <w:numId w:val="3"/>
        </w:numPr>
        <w:pBdr>
          <w:top w:val="nil"/>
          <w:left w:val="nil"/>
          <w:bottom w:val="nil"/>
          <w:right w:val="nil"/>
          <w:between w:val="nil"/>
        </w:pBdr>
        <w:spacing w:after="0" w:line="240" w:lineRule="auto"/>
        <w:rPr>
          <w:rFonts w:ascii="ArialMT" w:eastAsia="ArialMT" w:hAnsi="ArialMT" w:cs="ArialMT"/>
          <w:color w:val="000000"/>
          <w:sz w:val="16"/>
          <w:szCs w:val="16"/>
        </w:rPr>
      </w:pPr>
      <w:r>
        <w:rPr>
          <w:rFonts w:ascii="Arial-BoldMT" w:eastAsia="Arial-BoldMT" w:hAnsi="Arial-BoldMT" w:cs="Arial-BoldMT"/>
          <w:b/>
          <w:color w:val="000000"/>
          <w:sz w:val="16"/>
          <w:szCs w:val="16"/>
        </w:rPr>
        <w:t>Required by Law</w:t>
      </w:r>
      <w:r>
        <w:rPr>
          <w:rFonts w:ascii="ArialMT" w:eastAsia="ArialMT" w:hAnsi="ArialMT" w:cs="ArialMT"/>
          <w:color w:val="000000"/>
          <w:sz w:val="16"/>
          <w:szCs w:val="16"/>
        </w:rPr>
        <w:t>: We may use or disclose your health information when we are required to do so by law. We may use or disclose your health information to appropriate authorities if we have reason to believe that your child is a possible victim of abuse, neglect, domestic violence, or other crimes. We may use or disclose your health information to prevent a serious threat to your safety or health or the safety and health of others (i.e. reporting a communicable disease).</w:t>
      </w:r>
    </w:p>
    <w:p w14:paraId="3B7D3543" w14:textId="77777777" w:rsidR="00460F7C" w:rsidRDefault="00785629">
      <w:pPr>
        <w:spacing w:after="0" w:line="240" w:lineRule="auto"/>
        <w:rPr>
          <w:rFonts w:ascii="ArialMT" w:eastAsia="ArialMT" w:hAnsi="ArialMT" w:cs="ArialMT"/>
          <w:sz w:val="16"/>
          <w:szCs w:val="16"/>
        </w:rPr>
      </w:pPr>
      <w:r>
        <w:rPr>
          <w:rFonts w:ascii="ArialMT" w:eastAsia="ArialMT" w:hAnsi="ArialMT" w:cs="ArialMT"/>
          <w:sz w:val="16"/>
          <w:szCs w:val="16"/>
        </w:rPr>
        <w:t>.</w:t>
      </w:r>
    </w:p>
    <w:p w14:paraId="4D710C9A" w14:textId="77777777" w:rsidR="00460F7C" w:rsidRDefault="00785629">
      <w:pPr>
        <w:numPr>
          <w:ilvl w:val="0"/>
          <w:numId w:val="4"/>
        </w:numPr>
        <w:pBdr>
          <w:top w:val="nil"/>
          <w:left w:val="nil"/>
          <w:bottom w:val="nil"/>
          <w:right w:val="nil"/>
          <w:between w:val="nil"/>
        </w:pBdr>
        <w:spacing w:after="0" w:line="240" w:lineRule="auto"/>
        <w:rPr>
          <w:rFonts w:ascii="ArialMT" w:eastAsia="ArialMT" w:hAnsi="ArialMT" w:cs="ArialMT"/>
          <w:color w:val="000000"/>
          <w:sz w:val="16"/>
          <w:szCs w:val="16"/>
        </w:rPr>
      </w:pPr>
      <w:r>
        <w:rPr>
          <w:rFonts w:ascii="Arial-BoldMT" w:eastAsia="Arial-BoldMT" w:hAnsi="Arial-BoldMT" w:cs="Arial-BoldMT"/>
          <w:b/>
          <w:color w:val="000000"/>
          <w:sz w:val="16"/>
          <w:szCs w:val="16"/>
        </w:rPr>
        <w:t>Appointment reminders</w:t>
      </w:r>
      <w:r>
        <w:rPr>
          <w:rFonts w:ascii="ArialMT" w:eastAsia="ArialMT" w:hAnsi="ArialMT" w:cs="ArialMT"/>
          <w:color w:val="000000"/>
          <w:sz w:val="16"/>
          <w:szCs w:val="16"/>
        </w:rPr>
        <w:t>: We may use or disclose your health information to provide you with an appointment reminder by telephone message, voicemail, or letter.</w:t>
      </w:r>
    </w:p>
    <w:p w14:paraId="04FD51CE" w14:textId="77777777" w:rsidR="00460F7C" w:rsidRDefault="00460F7C">
      <w:pPr>
        <w:spacing w:after="0" w:line="240" w:lineRule="auto"/>
        <w:rPr>
          <w:rFonts w:ascii="Arial" w:eastAsia="Arial" w:hAnsi="Arial" w:cs="Arial"/>
          <w:sz w:val="16"/>
          <w:szCs w:val="16"/>
        </w:rPr>
      </w:pPr>
    </w:p>
    <w:p w14:paraId="053807DB" w14:textId="77777777" w:rsidR="00460F7C" w:rsidRDefault="00785629">
      <w:pPr>
        <w:numPr>
          <w:ilvl w:val="0"/>
          <w:numId w:val="4"/>
        </w:numPr>
        <w:pBdr>
          <w:top w:val="nil"/>
          <w:left w:val="nil"/>
          <w:bottom w:val="nil"/>
          <w:right w:val="nil"/>
          <w:between w:val="nil"/>
        </w:pBdr>
        <w:spacing w:after="0" w:line="240" w:lineRule="auto"/>
        <w:rPr>
          <w:rFonts w:ascii="ArialMT" w:eastAsia="ArialMT" w:hAnsi="ArialMT" w:cs="ArialMT"/>
          <w:color w:val="000000"/>
          <w:sz w:val="16"/>
          <w:szCs w:val="16"/>
        </w:rPr>
      </w:pPr>
      <w:r>
        <w:rPr>
          <w:rFonts w:ascii="Arial-BoldMT" w:eastAsia="Arial-BoldMT" w:hAnsi="Arial-BoldMT" w:cs="Arial-BoldMT"/>
          <w:b/>
          <w:color w:val="000000"/>
          <w:sz w:val="16"/>
          <w:szCs w:val="16"/>
        </w:rPr>
        <w:t xml:space="preserve">Your authorization: </w:t>
      </w:r>
      <w:r>
        <w:rPr>
          <w:rFonts w:ascii="ArialMT" w:eastAsia="ArialMT" w:hAnsi="ArialMT" w:cs="ArialMT"/>
          <w:color w:val="000000"/>
          <w:sz w:val="16"/>
          <w:szCs w:val="16"/>
        </w:rPr>
        <w:t xml:space="preserve">In addition to our use and disclosure of your health information about </w:t>
      </w:r>
      <w:proofErr w:type="gramStart"/>
      <w:r>
        <w:rPr>
          <w:rFonts w:ascii="ArialMT" w:eastAsia="ArialMT" w:hAnsi="ArialMT" w:cs="ArialMT"/>
          <w:color w:val="000000"/>
          <w:sz w:val="16"/>
          <w:szCs w:val="16"/>
        </w:rPr>
        <w:t>your</w:t>
      </w:r>
      <w:proofErr w:type="gramEnd"/>
      <w:r>
        <w:rPr>
          <w:rFonts w:ascii="ArialMT" w:eastAsia="ArialMT" w:hAnsi="ArialMT" w:cs="ArialMT"/>
          <w:color w:val="000000"/>
          <w:sz w:val="16"/>
          <w:szCs w:val="16"/>
        </w:rPr>
        <w:t xml:space="preserve"> for treatment, payment, and healthcare operations, we may use your information for other purposes with your written authorization. You may revoke this authorization at any time with a written request. Revoking your </w:t>
      </w:r>
      <w:proofErr w:type="gramStart"/>
      <w:r>
        <w:rPr>
          <w:rFonts w:ascii="ArialMT" w:eastAsia="ArialMT" w:hAnsi="ArialMT" w:cs="ArialMT"/>
          <w:color w:val="000000"/>
          <w:sz w:val="16"/>
          <w:szCs w:val="16"/>
        </w:rPr>
        <w:t>authorization,</w:t>
      </w:r>
      <w:proofErr w:type="gramEnd"/>
      <w:r>
        <w:rPr>
          <w:rFonts w:ascii="ArialMT" w:eastAsia="ArialMT" w:hAnsi="ArialMT" w:cs="ArialMT"/>
          <w:color w:val="000000"/>
          <w:sz w:val="16"/>
          <w:szCs w:val="16"/>
        </w:rPr>
        <w:t xml:space="preserve"> will not affect any use or disclosures permitted by your authorization while it was in effect.  We cannot use or disclose your health information for any reason except those described in this NOTICE without</w:t>
      </w:r>
      <w:r>
        <w:rPr>
          <w:rFonts w:ascii="ArialMT" w:eastAsia="ArialMT" w:hAnsi="ArialMT" w:cs="ArialMT"/>
          <w:color w:val="000000"/>
          <w:sz w:val="16"/>
          <w:szCs w:val="16"/>
        </w:rPr>
        <w:t xml:space="preserve"> your written authorization.</w:t>
      </w:r>
    </w:p>
    <w:p w14:paraId="519222FE" w14:textId="77777777" w:rsidR="00460F7C" w:rsidRDefault="00460F7C">
      <w:pPr>
        <w:spacing w:after="0" w:line="240" w:lineRule="auto"/>
        <w:rPr>
          <w:rFonts w:ascii="ArialMT" w:eastAsia="ArialMT" w:hAnsi="ArialMT" w:cs="ArialMT"/>
          <w:sz w:val="16"/>
          <w:szCs w:val="16"/>
        </w:rPr>
      </w:pPr>
    </w:p>
    <w:p w14:paraId="6E553A38" w14:textId="77777777" w:rsidR="00460F7C" w:rsidRDefault="00785629">
      <w:pPr>
        <w:numPr>
          <w:ilvl w:val="0"/>
          <w:numId w:val="4"/>
        </w:numPr>
        <w:pBdr>
          <w:top w:val="nil"/>
          <w:left w:val="nil"/>
          <w:bottom w:val="nil"/>
          <w:right w:val="nil"/>
          <w:between w:val="nil"/>
        </w:pBdr>
        <w:spacing w:after="0" w:line="240" w:lineRule="auto"/>
        <w:rPr>
          <w:rFonts w:ascii="ArialMT" w:eastAsia="ArialMT" w:hAnsi="ArialMT" w:cs="ArialMT"/>
          <w:b/>
          <w:color w:val="000000"/>
          <w:sz w:val="16"/>
          <w:szCs w:val="16"/>
        </w:rPr>
      </w:pPr>
      <w:r>
        <w:rPr>
          <w:rFonts w:ascii="Arial-BoldMT" w:eastAsia="Arial-BoldMT" w:hAnsi="Arial-BoldMT" w:cs="Arial-BoldMT"/>
          <w:b/>
          <w:color w:val="000000"/>
          <w:sz w:val="16"/>
          <w:szCs w:val="16"/>
        </w:rPr>
        <w:t xml:space="preserve">Marketing: </w:t>
      </w:r>
      <w:r>
        <w:rPr>
          <w:rFonts w:ascii="ArialMT" w:eastAsia="ArialMT" w:hAnsi="ArialMT" w:cs="ArialMT"/>
          <w:color w:val="000000"/>
          <w:sz w:val="16"/>
          <w:szCs w:val="16"/>
        </w:rPr>
        <w:t>We will not use your health information for marketing purposes or communications without your written authorization.</w:t>
      </w:r>
      <w:r>
        <w:rPr>
          <w:rFonts w:ascii="ArialMT" w:eastAsia="ArialMT" w:hAnsi="ArialMT" w:cs="ArialMT"/>
          <w:color w:val="000000"/>
          <w:sz w:val="16"/>
          <w:szCs w:val="16"/>
        </w:rPr>
        <w:tab/>
      </w:r>
    </w:p>
    <w:p w14:paraId="56A76F47" w14:textId="77777777" w:rsidR="00460F7C" w:rsidRDefault="00460F7C">
      <w:pPr>
        <w:spacing w:after="0" w:line="240" w:lineRule="auto"/>
        <w:rPr>
          <w:rFonts w:ascii="ArialMT" w:eastAsia="ArialMT" w:hAnsi="ArialMT" w:cs="ArialMT"/>
          <w:sz w:val="16"/>
          <w:szCs w:val="16"/>
        </w:rPr>
      </w:pPr>
    </w:p>
    <w:p w14:paraId="7064D739" w14:textId="77777777" w:rsidR="00460F7C" w:rsidRDefault="00785629">
      <w:pPr>
        <w:numPr>
          <w:ilvl w:val="0"/>
          <w:numId w:val="4"/>
        </w:numPr>
        <w:pBdr>
          <w:top w:val="nil"/>
          <w:left w:val="nil"/>
          <w:bottom w:val="nil"/>
          <w:right w:val="nil"/>
          <w:between w:val="nil"/>
        </w:pBdr>
        <w:spacing w:after="0" w:line="240" w:lineRule="auto"/>
        <w:rPr>
          <w:rFonts w:ascii="ArialMT" w:eastAsia="ArialMT" w:hAnsi="ArialMT" w:cs="ArialMT"/>
          <w:color w:val="000000"/>
          <w:sz w:val="16"/>
          <w:szCs w:val="16"/>
        </w:rPr>
      </w:pPr>
      <w:r>
        <w:rPr>
          <w:rFonts w:ascii="ArialMT" w:eastAsia="ArialMT" w:hAnsi="ArialMT" w:cs="ArialMT"/>
          <w:b/>
          <w:color w:val="000000"/>
          <w:sz w:val="16"/>
          <w:szCs w:val="16"/>
        </w:rPr>
        <w:t xml:space="preserve">Parental Access: </w:t>
      </w:r>
      <w:r>
        <w:rPr>
          <w:rFonts w:ascii="ArialMT" w:eastAsia="ArialMT" w:hAnsi="ArialMT" w:cs="ArialMT"/>
          <w:color w:val="000000"/>
          <w:sz w:val="16"/>
          <w:szCs w:val="16"/>
        </w:rPr>
        <w:t xml:space="preserve">We may disclose your child’s protected information to </w:t>
      </w:r>
      <w:proofErr w:type="gramStart"/>
      <w:r>
        <w:rPr>
          <w:rFonts w:ascii="ArialMT" w:eastAsia="ArialMT" w:hAnsi="ArialMT" w:cs="ArialMT"/>
          <w:color w:val="000000"/>
          <w:sz w:val="16"/>
          <w:szCs w:val="16"/>
        </w:rPr>
        <w:t>parent’s</w:t>
      </w:r>
      <w:proofErr w:type="gramEnd"/>
      <w:r>
        <w:rPr>
          <w:rFonts w:ascii="ArialMT" w:eastAsia="ArialMT" w:hAnsi="ArialMT" w:cs="ArialMT"/>
          <w:color w:val="000000"/>
          <w:sz w:val="16"/>
          <w:szCs w:val="16"/>
        </w:rPr>
        <w:t>, guardians and persons acting in similar legal status.</w:t>
      </w:r>
    </w:p>
    <w:p w14:paraId="67A19D24" w14:textId="77777777" w:rsidR="00460F7C" w:rsidRDefault="00460F7C">
      <w:pPr>
        <w:spacing w:after="0" w:line="240" w:lineRule="auto"/>
        <w:rPr>
          <w:rFonts w:ascii="ArialMT" w:eastAsia="ArialMT" w:hAnsi="ArialMT" w:cs="ArialMT"/>
          <w:sz w:val="16"/>
          <w:szCs w:val="16"/>
        </w:rPr>
      </w:pPr>
    </w:p>
    <w:p w14:paraId="3E165C99" w14:textId="77777777" w:rsidR="00460F7C" w:rsidRDefault="00785629">
      <w:pPr>
        <w:spacing w:after="0" w:line="240" w:lineRule="auto"/>
        <w:rPr>
          <w:rFonts w:ascii="ArialMT" w:eastAsia="ArialMT" w:hAnsi="ArialMT" w:cs="ArialMT"/>
          <w:b/>
          <w:sz w:val="20"/>
          <w:szCs w:val="20"/>
        </w:rPr>
      </w:pPr>
      <w:r>
        <w:rPr>
          <w:rFonts w:ascii="ArialMT" w:eastAsia="ArialMT" w:hAnsi="ArialMT" w:cs="ArialMT"/>
          <w:b/>
          <w:sz w:val="18"/>
          <w:szCs w:val="18"/>
        </w:rPr>
        <w:t>Disclosures</w:t>
      </w:r>
      <w:r>
        <w:rPr>
          <w:rFonts w:ascii="ArialMT" w:eastAsia="ArialMT" w:hAnsi="ArialMT" w:cs="ArialMT"/>
          <w:b/>
          <w:sz w:val="20"/>
          <w:szCs w:val="20"/>
        </w:rPr>
        <w:t xml:space="preserve">: </w:t>
      </w:r>
    </w:p>
    <w:p w14:paraId="7AEB3059" w14:textId="77777777" w:rsidR="00460F7C" w:rsidRDefault="00785629">
      <w:pPr>
        <w:spacing w:after="0" w:line="240" w:lineRule="auto"/>
        <w:rPr>
          <w:rFonts w:ascii="ArialMT" w:eastAsia="ArialMT" w:hAnsi="ArialMT" w:cs="ArialMT"/>
          <w:sz w:val="18"/>
          <w:szCs w:val="18"/>
        </w:rPr>
      </w:pPr>
      <w:r>
        <w:rPr>
          <w:rFonts w:ascii="ArialMT" w:eastAsia="ArialMT" w:hAnsi="ArialMT" w:cs="ArialMT"/>
          <w:sz w:val="18"/>
          <w:szCs w:val="18"/>
        </w:rPr>
        <w:tab/>
      </w:r>
      <w:r>
        <w:rPr>
          <w:rFonts w:ascii="ArialMT" w:eastAsia="ArialMT" w:hAnsi="ArialMT" w:cs="ArialMT"/>
          <w:sz w:val="16"/>
          <w:szCs w:val="16"/>
        </w:rPr>
        <w:t xml:space="preserve">You have the right to a written accounting of the instances in which our agency or our business associates </w:t>
      </w:r>
      <w:proofErr w:type="gramStart"/>
      <w:r>
        <w:rPr>
          <w:rFonts w:ascii="ArialMT" w:eastAsia="ArialMT" w:hAnsi="ArialMT" w:cs="ArialMT"/>
          <w:sz w:val="16"/>
          <w:szCs w:val="16"/>
        </w:rPr>
        <w:t>disclosed</w:t>
      </w:r>
      <w:proofErr w:type="gramEnd"/>
      <w:r>
        <w:rPr>
          <w:rFonts w:ascii="ArialMT" w:eastAsia="ArialMT" w:hAnsi="ArialMT" w:cs="ArialMT"/>
          <w:sz w:val="16"/>
          <w:szCs w:val="16"/>
        </w:rPr>
        <w:t xml:space="preserve"> your health information for purposes other than treatment, payment or our agency’s operations for records. The list will not include disclosures made for national security purposes, to law enforcement personnel, or those made prior to March 23, </w:t>
      </w:r>
      <w:proofErr w:type="gramStart"/>
      <w:r>
        <w:rPr>
          <w:rFonts w:ascii="ArialMT" w:eastAsia="ArialMT" w:hAnsi="ArialMT" w:cs="ArialMT"/>
          <w:sz w:val="16"/>
          <w:szCs w:val="16"/>
        </w:rPr>
        <w:t>2012..</w:t>
      </w:r>
      <w:proofErr w:type="gramEnd"/>
    </w:p>
    <w:p w14:paraId="2BAAAD36" w14:textId="77777777" w:rsidR="00460F7C" w:rsidRDefault="00785629">
      <w:pPr>
        <w:spacing w:after="0" w:line="240" w:lineRule="auto"/>
        <w:rPr>
          <w:rFonts w:ascii="ArialMT" w:eastAsia="ArialMT" w:hAnsi="ArialMT" w:cs="ArialMT"/>
          <w:sz w:val="18"/>
          <w:szCs w:val="18"/>
        </w:rPr>
      </w:pPr>
      <w:r>
        <w:rPr>
          <w:rFonts w:ascii="ArialMT" w:eastAsia="ArialMT" w:hAnsi="ArialMT" w:cs="ArialMT"/>
          <w:sz w:val="18"/>
          <w:szCs w:val="18"/>
        </w:rPr>
        <w:tab/>
      </w:r>
    </w:p>
    <w:p w14:paraId="4DC3B33A" w14:textId="77777777" w:rsidR="00460F7C" w:rsidRDefault="00460F7C">
      <w:pPr>
        <w:spacing w:after="0" w:line="240" w:lineRule="auto"/>
        <w:rPr>
          <w:rFonts w:ascii="ArialMT" w:eastAsia="ArialMT" w:hAnsi="ArialMT" w:cs="ArialMT"/>
          <w:b/>
          <w:sz w:val="20"/>
          <w:szCs w:val="20"/>
        </w:rPr>
      </w:pPr>
    </w:p>
    <w:p w14:paraId="67BFA444" w14:textId="77777777" w:rsidR="00460F7C" w:rsidRDefault="00785629">
      <w:pPr>
        <w:spacing w:after="0" w:line="240" w:lineRule="auto"/>
        <w:rPr>
          <w:rFonts w:ascii="ArialMT" w:eastAsia="ArialMT" w:hAnsi="ArialMT" w:cs="ArialMT"/>
          <w:b/>
          <w:sz w:val="18"/>
          <w:szCs w:val="18"/>
        </w:rPr>
      </w:pPr>
      <w:r>
        <w:rPr>
          <w:rFonts w:ascii="ArialMT" w:eastAsia="ArialMT" w:hAnsi="ArialMT" w:cs="ArialMT"/>
          <w:b/>
          <w:sz w:val="18"/>
          <w:szCs w:val="18"/>
        </w:rPr>
        <w:t>Federal Privacy Laws</w:t>
      </w:r>
    </w:p>
    <w:p w14:paraId="3E0DA9A2" w14:textId="77777777" w:rsidR="00460F7C" w:rsidRDefault="00785629">
      <w:pPr>
        <w:spacing w:after="0" w:line="240" w:lineRule="auto"/>
        <w:rPr>
          <w:rFonts w:ascii="ArialMT" w:eastAsia="ArialMT" w:hAnsi="ArialMT" w:cs="ArialMT"/>
          <w:sz w:val="16"/>
          <w:szCs w:val="16"/>
        </w:rPr>
      </w:pPr>
      <w:r>
        <w:rPr>
          <w:rFonts w:ascii="ArialMT" w:eastAsia="ArialMT" w:hAnsi="ArialMT" w:cs="ArialMT"/>
          <w:sz w:val="18"/>
          <w:szCs w:val="18"/>
        </w:rPr>
        <w:tab/>
      </w:r>
      <w:r>
        <w:rPr>
          <w:rFonts w:ascii="ArialMT" w:eastAsia="ArialMT" w:hAnsi="ArialMT" w:cs="ArialMT"/>
          <w:sz w:val="16"/>
          <w:szCs w:val="16"/>
        </w:rPr>
        <w:t xml:space="preserve">This Notice of Privacy Practices is provided to you as </w:t>
      </w:r>
      <w:proofErr w:type="gramStart"/>
      <w:r>
        <w:rPr>
          <w:rFonts w:ascii="ArialMT" w:eastAsia="ArialMT" w:hAnsi="ArialMT" w:cs="ArialMT"/>
          <w:sz w:val="16"/>
          <w:szCs w:val="16"/>
        </w:rPr>
        <w:t>requirement</w:t>
      </w:r>
      <w:proofErr w:type="gramEnd"/>
      <w:r>
        <w:rPr>
          <w:rFonts w:ascii="ArialMT" w:eastAsia="ArialMT" w:hAnsi="ArialMT" w:cs="ArialMT"/>
          <w:sz w:val="16"/>
          <w:szCs w:val="16"/>
        </w:rPr>
        <w:t xml:space="preserve"> of the Health Insurance Portability and Accountability Act (HIPPA).  There are several other privacy laws that also </w:t>
      </w:r>
      <w:proofErr w:type="gramStart"/>
      <w:r>
        <w:rPr>
          <w:rFonts w:ascii="ArialMT" w:eastAsia="ArialMT" w:hAnsi="ArialMT" w:cs="ArialMT"/>
          <w:sz w:val="16"/>
          <w:szCs w:val="16"/>
        </w:rPr>
        <w:t>apply</w:t>
      </w:r>
      <w:proofErr w:type="gramEnd"/>
      <w:r>
        <w:rPr>
          <w:rFonts w:ascii="ArialMT" w:eastAsia="ArialMT" w:hAnsi="ArialMT" w:cs="ArialMT"/>
          <w:sz w:val="16"/>
          <w:szCs w:val="16"/>
        </w:rPr>
        <w:t xml:space="preserve"> including the Freedom of Information Act and the Privacy Act.  These laws have been taken into consideration in developing policies and this notice of how we will use and disclose the patient’s protected information.</w:t>
      </w:r>
    </w:p>
    <w:p w14:paraId="2D317907" w14:textId="77777777" w:rsidR="00460F7C" w:rsidRDefault="00460F7C">
      <w:pPr>
        <w:spacing w:after="0" w:line="240" w:lineRule="auto"/>
        <w:rPr>
          <w:rFonts w:ascii="ArialMT" w:eastAsia="ArialMT" w:hAnsi="ArialMT" w:cs="ArialMT"/>
          <w:sz w:val="18"/>
          <w:szCs w:val="18"/>
        </w:rPr>
      </w:pPr>
    </w:p>
    <w:p w14:paraId="5DFCDED4" w14:textId="77777777" w:rsidR="00460F7C" w:rsidRDefault="00785629">
      <w:pPr>
        <w:spacing w:after="0" w:line="240" w:lineRule="auto"/>
        <w:rPr>
          <w:rFonts w:ascii="Arial-BoldMT" w:eastAsia="Arial-BoldMT" w:hAnsi="Arial-BoldMT" w:cs="Arial-BoldMT"/>
          <w:b/>
          <w:sz w:val="18"/>
          <w:szCs w:val="18"/>
        </w:rPr>
      </w:pPr>
      <w:r>
        <w:rPr>
          <w:rFonts w:ascii="Arial-BoldMT" w:eastAsia="Arial-BoldMT" w:hAnsi="Arial-BoldMT" w:cs="Arial-BoldMT"/>
          <w:b/>
          <w:sz w:val="18"/>
          <w:szCs w:val="18"/>
        </w:rPr>
        <w:t>For More Information or To Report A Problem</w:t>
      </w:r>
    </w:p>
    <w:p w14:paraId="48FD4A53" w14:textId="77777777" w:rsidR="00460F7C" w:rsidRDefault="00785629">
      <w:pPr>
        <w:spacing w:after="0" w:line="240" w:lineRule="auto"/>
        <w:ind w:firstLine="720"/>
        <w:rPr>
          <w:rFonts w:ascii="ArialMT" w:eastAsia="ArialMT" w:hAnsi="ArialMT" w:cs="ArialMT"/>
          <w:sz w:val="16"/>
          <w:szCs w:val="16"/>
        </w:rPr>
      </w:pPr>
      <w:r>
        <w:rPr>
          <w:rFonts w:ascii="ArialMT" w:eastAsia="ArialMT" w:hAnsi="ArialMT" w:cs="ArialMT"/>
          <w:sz w:val="16"/>
          <w:szCs w:val="16"/>
        </w:rPr>
        <w:t xml:space="preserve">If you want more information about our privacy practices or have questions or </w:t>
      </w:r>
      <w:proofErr w:type="gramStart"/>
      <w:r>
        <w:rPr>
          <w:rFonts w:ascii="ArialMT" w:eastAsia="ArialMT" w:hAnsi="ArialMT" w:cs="ArialMT"/>
          <w:sz w:val="16"/>
          <w:szCs w:val="16"/>
        </w:rPr>
        <w:t>concerns</w:t>
      </w:r>
      <w:proofErr w:type="gramEnd"/>
      <w:r>
        <w:rPr>
          <w:rFonts w:ascii="ArialMT" w:eastAsia="ArialMT" w:hAnsi="ArialMT" w:cs="ArialMT"/>
          <w:sz w:val="16"/>
          <w:szCs w:val="16"/>
        </w:rPr>
        <w:t xml:space="preserve"> please contact us.</w:t>
      </w:r>
    </w:p>
    <w:p w14:paraId="38192DCA" w14:textId="77777777" w:rsidR="00460F7C" w:rsidRDefault="00460F7C">
      <w:pPr>
        <w:spacing w:after="0" w:line="240" w:lineRule="auto"/>
        <w:rPr>
          <w:rFonts w:ascii="ArialMT" w:eastAsia="ArialMT" w:hAnsi="ArialMT" w:cs="ArialMT"/>
          <w:sz w:val="16"/>
          <w:szCs w:val="16"/>
        </w:rPr>
      </w:pPr>
    </w:p>
    <w:p w14:paraId="38FE7DD8" w14:textId="77777777" w:rsidR="00460F7C" w:rsidRDefault="00785629">
      <w:pPr>
        <w:spacing w:after="0" w:line="240" w:lineRule="auto"/>
        <w:ind w:firstLine="720"/>
        <w:rPr>
          <w:rFonts w:ascii="ArialMT" w:eastAsia="ArialMT" w:hAnsi="ArialMT" w:cs="ArialMT"/>
          <w:sz w:val="16"/>
          <w:szCs w:val="16"/>
        </w:rPr>
      </w:pPr>
      <w:r>
        <w:rPr>
          <w:rFonts w:ascii="ArialMT" w:eastAsia="ArialMT" w:hAnsi="ArialMT" w:cs="ArialMT"/>
          <w:sz w:val="16"/>
          <w:szCs w:val="16"/>
        </w:rPr>
        <w:t xml:space="preserve">If you are concerned that your </w:t>
      </w:r>
      <w:proofErr w:type="gramStart"/>
      <w:r>
        <w:rPr>
          <w:rFonts w:ascii="ArialMT" w:eastAsia="ArialMT" w:hAnsi="ArialMT" w:cs="ArialMT"/>
          <w:sz w:val="16"/>
          <w:szCs w:val="16"/>
        </w:rPr>
        <w:t>privacy</w:t>
      </w:r>
      <w:proofErr w:type="gramEnd"/>
      <w:r>
        <w:rPr>
          <w:rFonts w:ascii="ArialMT" w:eastAsia="ArialMT" w:hAnsi="ArialMT" w:cs="ArialMT"/>
          <w:sz w:val="16"/>
          <w:szCs w:val="16"/>
        </w:rPr>
        <w:t xml:space="preserve"> rights may have been violated or you disagree with a </w:t>
      </w:r>
      <w:proofErr w:type="gramStart"/>
      <w:r>
        <w:rPr>
          <w:rFonts w:ascii="ArialMT" w:eastAsia="ArialMT" w:hAnsi="ArialMT" w:cs="ArialMT"/>
          <w:sz w:val="16"/>
          <w:szCs w:val="16"/>
        </w:rPr>
        <w:t>decision</w:t>
      </w:r>
      <w:proofErr w:type="gramEnd"/>
      <w:r>
        <w:rPr>
          <w:rFonts w:ascii="ArialMT" w:eastAsia="ArialMT" w:hAnsi="ArialMT" w:cs="ArialMT"/>
          <w:sz w:val="16"/>
          <w:szCs w:val="16"/>
        </w:rPr>
        <w:t xml:space="preserve"> we made regarding access to your health information or in response to a request you made in writing, please contact our office to make a complaint. You may also submit a written complaint to the U.S. Department of Health and Human Services. </w:t>
      </w:r>
    </w:p>
    <w:p w14:paraId="162E8AAF" w14:textId="77777777" w:rsidR="00460F7C" w:rsidRDefault="00460F7C">
      <w:pPr>
        <w:spacing w:after="0" w:line="240" w:lineRule="auto"/>
        <w:rPr>
          <w:rFonts w:ascii="ArialMT" w:eastAsia="ArialMT" w:hAnsi="ArialMT" w:cs="ArialMT"/>
          <w:sz w:val="16"/>
          <w:szCs w:val="16"/>
        </w:rPr>
      </w:pPr>
    </w:p>
    <w:p w14:paraId="128B0C6E" w14:textId="77777777" w:rsidR="00460F7C" w:rsidRDefault="00785629">
      <w:pPr>
        <w:spacing w:after="0" w:line="240" w:lineRule="auto"/>
        <w:ind w:firstLine="720"/>
        <w:rPr>
          <w:rFonts w:ascii="ArialMT" w:eastAsia="ArialMT" w:hAnsi="ArialMT" w:cs="ArialMT"/>
          <w:sz w:val="16"/>
          <w:szCs w:val="16"/>
        </w:rPr>
      </w:pPr>
      <w:r>
        <w:rPr>
          <w:rFonts w:ascii="ArialMT" w:eastAsia="ArialMT" w:hAnsi="ArialMT" w:cs="ArialMT"/>
          <w:sz w:val="16"/>
          <w:szCs w:val="16"/>
        </w:rPr>
        <w:t>We support your right to the privacy of your health information. We will not retaliate in any way if you choose to file a complaint with us or with the U.S. Department of Health and Human Services.</w:t>
      </w:r>
    </w:p>
    <w:p w14:paraId="7B689BEB" w14:textId="77777777" w:rsidR="00460F7C" w:rsidRDefault="00460F7C">
      <w:pPr>
        <w:spacing w:after="0" w:line="240" w:lineRule="auto"/>
        <w:rPr>
          <w:rFonts w:ascii="ArialMT" w:eastAsia="ArialMT" w:hAnsi="ArialMT" w:cs="ArialMT"/>
          <w:sz w:val="18"/>
          <w:szCs w:val="18"/>
        </w:rPr>
      </w:pPr>
    </w:p>
    <w:p w14:paraId="77327CE8" w14:textId="77777777" w:rsidR="00460F7C" w:rsidRDefault="00785629">
      <w:pPr>
        <w:spacing w:after="0" w:line="240" w:lineRule="auto"/>
        <w:rPr>
          <w:rFonts w:ascii="ArialMT" w:eastAsia="ArialMT" w:hAnsi="ArialMT" w:cs="ArialMT"/>
          <w:b/>
          <w:sz w:val="18"/>
          <w:szCs w:val="18"/>
        </w:rPr>
      </w:pPr>
      <w:r>
        <w:rPr>
          <w:rFonts w:ascii="ArialMT" w:eastAsia="ArialMT" w:hAnsi="ArialMT" w:cs="ArialMT"/>
          <w:b/>
          <w:sz w:val="18"/>
          <w:szCs w:val="18"/>
        </w:rPr>
        <w:t xml:space="preserve">This notice is effective in </w:t>
      </w:r>
      <w:proofErr w:type="gramStart"/>
      <w:r>
        <w:rPr>
          <w:rFonts w:ascii="ArialMT" w:eastAsia="ArialMT" w:hAnsi="ArialMT" w:cs="ArialMT"/>
          <w:b/>
          <w:sz w:val="18"/>
          <w:szCs w:val="18"/>
        </w:rPr>
        <w:t>it’s</w:t>
      </w:r>
      <w:proofErr w:type="gramEnd"/>
      <w:r>
        <w:rPr>
          <w:rFonts w:ascii="ArialMT" w:eastAsia="ArialMT" w:hAnsi="ArialMT" w:cs="ArialMT"/>
          <w:b/>
          <w:sz w:val="18"/>
          <w:szCs w:val="18"/>
        </w:rPr>
        <w:t xml:space="preserve"> entirely as of March 23, 2012.</w:t>
      </w:r>
    </w:p>
    <w:p w14:paraId="66EEB7E8" w14:textId="77777777" w:rsidR="00460F7C" w:rsidRDefault="00460F7C">
      <w:pPr>
        <w:spacing w:after="0" w:line="240" w:lineRule="auto"/>
        <w:rPr>
          <w:rFonts w:ascii="ArialMT" w:eastAsia="ArialMT" w:hAnsi="ArialMT" w:cs="ArialMT"/>
          <w:b/>
          <w:sz w:val="20"/>
          <w:szCs w:val="20"/>
        </w:rPr>
      </w:pPr>
    </w:p>
    <w:p w14:paraId="6F122136" w14:textId="77777777" w:rsidR="00460F7C" w:rsidRDefault="00460F7C">
      <w:pPr>
        <w:spacing w:after="0" w:line="240" w:lineRule="auto"/>
        <w:rPr>
          <w:rFonts w:ascii="ArialMT" w:eastAsia="ArialMT" w:hAnsi="ArialMT" w:cs="ArialMT"/>
          <w:b/>
          <w:sz w:val="20"/>
          <w:szCs w:val="20"/>
        </w:rPr>
      </w:pPr>
    </w:p>
    <w:p w14:paraId="2590FDF8" w14:textId="77777777" w:rsidR="00460F7C" w:rsidRDefault="00460F7C">
      <w:pPr>
        <w:spacing w:after="0" w:line="240" w:lineRule="auto"/>
        <w:rPr>
          <w:rFonts w:ascii="ArialMT" w:eastAsia="ArialMT" w:hAnsi="ArialMT" w:cs="ArialMT"/>
          <w:b/>
          <w:sz w:val="20"/>
          <w:szCs w:val="20"/>
        </w:rPr>
      </w:pPr>
    </w:p>
    <w:p w14:paraId="466BD58E" w14:textId="77777777" w:rsidR="00460F7C" w:rsidRDefault="00460F7C">
      <w:pPr>
        <w:spacing w:after="0" w:line="240" w:lineRule="auto"/>
        <w:rPr>
          <w:rFonts w:ascii="ArialMT" w:eastAsia="ArialMT" w:hAnsi="ArialMT" w:cs="ArialMT"/>
          <w:b/>
          <w:sz w:val="20"/>
          <w:szCs w:val="20"/>
        </w:rPr>
      </w:pPr>
    </w:p>
    <w:p w14:paraId="31EC86D9" w14:textId="77777777" w:rsidR="00460F7C" w:rsidRDefault="00460F7C">
      <w:pPr>
        <w:spacing w:after="0" w:line="240" w:lineRule="auto"/>
        <w:rPr>
          <w:rFonts w:ascii="ArialMT" w:eastAsia="ArialMT" w:hAnsi="ArialMT" w:cs="ArialMT"/>
          <w:b/>
          <w:sz w:val="20"/>
          <w:szCs w:val="20"/>
        </w:rPr>
      </w:pPr>
    </w:p>
    <w:p w14:paraId="59FDF9A3" w14:textId="77777777" w:rsidR="00460F7C" w:rsidRDefault="00460F7C">
      <w:pPr>
        <w:spacing w:after="0" w:line="240" w:lineRule="auto"/>
        <w:rPr>
          <w:rFonts w:ascii="ArialMT" w:eastAsia="ArialMT" w:hAnsi="ArialMT" w:cs="ArialMT"/>
          <w:b/>
          <w:sz w:val="20"/>
          <w:szCs w:val="20"/>
        </w:rPr>
      </w:pPr>
    </w:p>
    <w:p w14:paraId="7F5ED500" w14:textId="77777777" w:rsidR="00460F7C" w:rsidRDefault="00460F7C">
      <w:pPr>
        <w:spacing w:after="0" w:line="240" w:lineRule="auto"/>
        <w:rPr>
          <w:rFonts w:ascii="ArialMT" w:eastAsia="ArialMT" w:hAnsi="ArialMT" w:cs="ArialMT"/>
          <w:b/>
          <w:sz w:val="20"/>
          <w:szCs w:val="20"/>
        </w:rPr>
      </w:pPr>
    </w:p>
    <w:p w14:paraId="741E6BB0" w14:textId="77777777" w:rsidR="00460F7C" w:rsidRDefault="00460F7C">
      <w:pPr>
        <w:spacing w:after="0" w:line="240" w:lineRule="auto"/>
        <w:rPr>
          <w:rFonts w:ascii="ArialMT" w:eastAsia="ArialMT" w:hAnsi="ArialMT" w:cs="ArialMT"/>
          <w:b/>
          <w:sz w:val="20"/>
          <w:szCs w:val="20"/>
        </w:rPr>
      </w:pPr>
    </w:p>
    <w:p w14:paraId="4E164788" w14:textId="77777777" w:rsidR="00460F7C" w:rsidRDefault="00785629">
      <w:pPr>
        <w:spacing w:after="0" w:line="240" w:lineRule="auto"/>
        <w:jc w:val="center"/>
        <w:rPr>
          <w:rFonts w:ascii="ArialMT" w:eastAsia="ArialMT" w:hAnsi="ArialMT" w:cs="ArialMT"/>
          <w:sz w:val="18"/>
          <w:szCs w:val="18"/>
        </w:rPr>
      </w:pPr>
      <w:r>
        <w:rPr>
          <w:rFonts w:ascii="ArialMT" w:eastAsia="ArialMT" w:hAnsi="ArialMT" w:cs="ArialMT"/>
          <w:sz w:val="16"/>
          <w:szCs w:val="16"/>
        </w:rPr>
        <w:t xml:space="preserve">A Focused Brain, LLC </w:t>
      </w:r>
      <w:proofErr w:type="gramStart"/>
      <w:r>
        <w:rPr>
          <w:rFonts w:ascii="ArialMT" w:eastAsia="ArialMT" w:hAnsi="ArialMT" w:cs="ArialMT"/>
          <w:sz w:val="16"/>
          <w:szCs w:val="16"/>
        </w:rPr>
        <w:t>•  6712</w:t>
      </w:r>
      <w:proofErr w:type="gramEnd"/>
      <w:r>
        <w:rPr>
          <w:rFonts w:ascii="ArialMT" w:eastAsia="ArialMT" w:hAnsi="ArialMT" w:cs="ArialMT"/>
          <w:sz w:val="16"/>
          <w:szCs w:val="16"/>
        </w:rPr>
        <w:t xml:space="preserve"> Old Canton Road – Suite 5, Ridgeland, MS.  39157 • Office (601) 665-4254</w:t>
      </w:r>
    </w:p>
    <w:p w14:paraId="47C30B57" w14:textId="77777777" w:rsidR="00460F7C" w:rsidRDefault="00460F7C">
      <w:pPr>
        <w:spacing w:after="0" w:line="240" w:lineRule="auto"/>
        <w:rPr>
          <w:rFonts w:ascii="ArialMT" w:eastAsia="ArialMT" w:hAnsi="ArialMT" w:cs="ArialMT"/>
          <w:b/>
          <w:sz w:val="18"/>
          <w:szCs w:val="18"/>
        </w:rPr>
      </w:pPr>
    </w:p>
    <w:sectPr w:rsidR="00460F7C">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AF051FAF-FC38-44ED-92DD-B10C6A9C1009}"/>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C5689ADE-81D2-4BC9-A049-643A335E654D}"/>
    <w:embedBold r:id="rId3" w:fontKey="{B25DCE80-C3AC-40A2-B277-85D493C683C5}"/>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962B7B06-F9D9-4DD8-9F03-BCBBBE095A87}"/>
  </w:font>
  <w:font w:name="Georgia">
    <w:panose1 w:val="02040502050405020303"/>
    <w:charset w:val="00"/>
    <w:family w:val="roman"/>
    <w:pitch w:val="variable"/>
    <w:sig w:usb0="00000287" w:usb1="00000000" w:usb2="00000000" w:usb3="00000000" w:csb0="0000009F" w:csb1="00000000"/>
    <w:embedRegular r:id="rId5" w:fontKey="{110F1E6A-542B-4168-BB90-72DF67BC4F94}"/>
    <w:embedItalic r:id="rId6" w:fontKey="{F868E700-8AC3-4FB8-A33A-91AB098F393C}"/>
  </w:font>
  <w:font w:name="Arial-BoldMT">
    <w:altName w:val="Arial"/>
    <w:charset w:val="00"/>
    <w:family w:val="auto"/>
    <w:pitch w:val="default"/>
  </w:font>
  <w:font w:name="ArialMT">
    <w:altName w:val="Arial"/>
    <w:charset w:val="00"/>
    <w:family w:val="auto"/>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7" w:fontKey="{79FF7EE8-778C-40FB-A355-95756C00F18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4596654"/>
    <w:multiLevelType w:val="multilevel"/>
    <w:tmpl w:val="05A4D6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607071A6"/>
    <w:multiLevelType w:val="multilevel"/>
    <w:tmpl w:val="9A2E5B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609F0B79"/>
    <w:multiLevelType w:val="multilevel"/>
    <w:tmpl w:val="A2DA14E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68956068"/>
    <w:multiLevelType w:val="multilevel"/>
    <w:tmpl w:val="62E20D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012029995">
    <w:abstractNumId w:val="3"/>
  </w:num>
  <w:num w:numId="2" w16cid:durableId="2039814593">
    <w:abstractNumId w:val="2"/>
  </w:num>
  <w:num w:numId="3" w16cid:durableId="1270770192">
    <w:abstractNumId w:val="1"/>
  </w:num>
  <w:num w:numId="4" w16cid:durableId="3793985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0F7C"/>
    <w:rsid w:val="00460F7C"/>
    <w:rsid w:val="00785629"/>
    <w:rsid w:val="00D942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7AC6F7"/>
  <w15:docId w15:val="{057A82BA-D300-4791-91AB-D047D44355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rsid w:val="00B866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662B"/>
    <w:rPr>
      <w:rFonts w:ascii="Tahoma" w:hAnsi="Tahoma" w:cs="Tahoma"/>
      <w:sz w:val="16"/>
      <w:szCs w:val="16"/>
    </w:rPr>
  </w:style>
  <w:style w:type="paragraph" w:styleId="ListParagraph">
    <w:name w:val="List Paragraph"/>
    <w:basedOn w:val="Normal"/>
    <w:uiPriority w:val="34"/>
    <w:qFormat/>
    <w:rsid w:val="00C90BB0"/>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LtOPC1FopMWrEoZd+Q4bAgPkwQ==">CgMxLjAyCGguZ2pkZ3hzOAByITFPN2J2bUlOem5Jdy1KVmxkbGVXYThUSWZHUGM4Wm1GSw==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1459</Words>
  <Characters>8319</Characters>
  <Application>Microsoft Office Word</Application>
  <DocSecurity>0</DocSecurity>
  <Lines>69</Lines>
  <Paragraphs>19</Paragraphs>
  <ScaleCrop>false</ScaleCrop>
  <Company/>
  <LinksUpToDate>false</LinksUpToDate>
  <CharactersWithSpaces>9759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dc:creator>
  <cp:lastModifiedBy>John Poe</cp:lastModifiedBy>
  <cp:revision>2</cp:revision>
  <dcterms:created xsi:type="dcterms:W3CDTF">2024-11-15T20:49:00Z</dcterms:created>
  <dcterms:modified xsi:type="dcterms:W3CDTF">2024-11-15T20:49:00Z</dcterms:modified>
</cp:coreProperties>
</file>